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B8" w:rsidRPr="00AF4C18" w:rsidRDefault="003C03A1" w:rsidP="002B1C48">
      <w:pPr>
        <w:tabs>
          <w:tab w:val="left" w:pos="1276"/>
        </w:tabs>
        <w:spacing w:after="0" w:line="240" w:lineRule="auto"/>
        <w:ind w:firstLine="709"/>
        <w:contextualSpacing/>
        <w:jc w:val="center"/>
        <w:rPr>
          <w:b/>
          <w:lang w:val="uk-UA"/>
        </w:rPr>
      </w:pPr>
      <w:r w:rsidRPr="00AF4C18">
        <w:rPr>
          <w:b/>
          <w:lang w:val="uk-UA"/>
        </w:rPr>
        <w:t>ПРАВИЛА БЛАГОУСТРОЮ ТЕРИТОРІЇ МІСТА ЩАСТЯ</w:t>
      </w:r>
    </w:p>
    <w:p w:rsidR="003C03A1" w:rsidRPr="00AF4C18" w:rsidRDefault="003C03A1" w:rsidP="00C00FD1">
      <w:pPr>
        <w:tabs>
          <w:tab w:val="left" w:pos="1276"/>
        </w:tabs>
        <w:spacing w:after="0" w:line="240" w:lineRule="auto"/>
        <w:ind w:firstLine="709"/>
        <w:contextualSpacing/>
        <w:jc w:val="both"/>
        <w:rPr>
          <w:lang w:val="uk-UA"/>
        </w:rPr>
      </w:pPr>
    </w:p>
    <w:p w:rsidR="005B7310" w:rsidRPr="00AF4C18" w:rsidRDefault="005B7310" w:rsidP="00C00FD1">
      <w:pPr>
        <w:tabs>
          <w:tab w:val="left" w:pos="360"/>
          <w:tab w:val="left" w:pos="900"/>
          <w:tab w:val="left" w:pos="1080"/>
          <w:tab w:val="left" w:pos="1276"/>
        </w:tabs>
        <w:spacing w:after="0" w:line="240" w:lineRule="auto"/>
        <w:ind w:firstLine="709"/>
        <w:contextualSpacing/>
        <w:jc w:val="center"/>
        <w:rPr>
          <w:rFonts w:eastAsia="Times New Roman" w:cs="Times New Roman"/>
          <w:b/>
          <w:bCs/>
          <w:color w:val="000000"/>
          <w:lang w:val="uk-UA" w:eastAsia="uk-UA"/>
        </w:rPr>
      </w:pPr>
      <w:r w:rsidRPr="00AF4C18">
        <w:rPr>
          <w:rFonts w:eastAsia="Times New Roman" w:cs="Times New Roman"/>
          <w:b/>
          <w:bCs/>
          <w:color w:val="000000"/>
          <w:lang w:val="uk-UA" w:eastAsia="uk-UA"/>
        </w:rPr>
        <w:t>І. ЗАГАЛЬНІ ПОЛОЖЕННЯ</w:t>
      </w:r>
    </w:p>
    <w:p w:rsidR="005B7310" w:rsidRPr="00AF4C18" w:rsidRDefault="005B7310"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Правила благоустрою території м. Щастя (далі - Правила) є нормативно-правовим актом, яким встановлюються економічні, екологічні, соціальні та організаційні засади благоустрою м. Щастя, порядок благоустрою та утримання території об’єктів благоустрою, регулюються права та обов’язки учасників правовідносин у сфері благоустрою території м. Щастя, визначається комплекс заходів, необхідних для забезпечення чистоти і порядку у населеному пункті.</w:t>
      </w:r>
    </w:p>
    <w:p w:rsidR="00CB612D" w:rsidRPr="00AF4C18" w:rsidRDefault="005B7310"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 xml:space="preserve">У цих Правилах </w:t>
      </w:r>
      <w:r w:rsidR="00CB612D" w:rsidRPr="00AF4C18">
        <w:rPr>
          <w:rFonts w:eastAsia="Times New Roman" w:cs="Times New Roman"/>
          <w:color w:val="000000"/>
          <w:lang w:val="uk-UA" w:eastAsia="uk-UA"/>
        </w:rPr>
        <w:t>поняття вживаються у значеннях, наведених у Законах України «Про благоустрій населених пунктів», «Про</w:t>
      </w:r>
      <w:r w:rsidR="00A76A09" w:rsidRPr="00AF4C18">
        <w:rPr>
          <w:rFonts w:eastAsia="Times New Roman" w:cs="Times New Roman"/>
          <w:color w:val="000000"/>
          <w:lang w:val="uk-UA" w:eastAsia="uk-UA"/>
        </w:rPr>
        <w:t xml:space="preserve"> місцеве самоврядування Україні</w:t>
      </w:r>
      <w:r w:rsidR="00CB612D" w:rsidRPr="00AF4C18">
        <w:rPr>
          <w:rFonts w:eastAsia="Times New Roman" w:cs="Times New Roman"/>
          <w:color w:val="000000"/>
          <w:lang w:val="uk-UA" w:eastAsia="uk-UA"/>
        </w:rPr>
        <w:t>», «Про охорону навколишнього природного середовища», «Про відходи»</w:t>
      </w:r>
      <w:r w:rsidR="00EB7B5F" w:rsidRPr="00AF4C18">
        <w:rPr>
          <w:rFonts w:eastAsia="Times New Roman" w:cs="Times New Roman"/>
          <w:color w:val="000000"/>
          <w:lang w:val="uk-UA" w:eastAsia="uk-UA"/>
        </w:rPr>
        <w:t>, «</w:t>
      </w:r>
      <w:r w:rsidR="00CB612D" w:rsidRPr="00AF4C18">
        <w:rPr>
          <w:rFonts w:eastAsia="Times New Roman" w:cs="Times New Roman"/>
          <w:color w:val="000000"/>
          <w:lang w:val="uk-UA" w:eastAsia="uk-UA"/>
        </w:rPr>
        <w:t>Про основи містоб</w:t>
      </w:r>
      <w:r w:rsidR="00EB7B5F" w:rsidRPr="00AF4C18">
        <w:rPr>
          <w:rFonts w:eastAsia="Times New Roman" w:cs="Times New Roman"/>
          <w:color w:val="000000"/>
          <w:lang w:val="uk-UA" w:eastAsia="uk-UA"/>
        </w:rPr>
        <w:t>удування», «</w:t>
      </w:r>
      <w:r w:rsidR="00CB612D" w:rsidRPr="00AF4C18">
        <w:rPr>
          <w:rFonts w:eastAsia="Times New Roman" w:cs="Times New Roman"/>
          <w:color w:val="000000"/>
          <w:lang w:val="uk-UA" w:eastAsia="uk-UA"/>
        </w:rPr>
        <w:t xml:space="preserve">Про </w:t>
      </w:r>
      <w:r w:rsidR="00EB7B5F" w:rsidRPr="00AF4C18">
        <w:rPr>
          <w:rFonts w:eastAsia="Times New Roman" w:cs="Times New Roman"/>
          <w:color w:val="000000"/>
          <w:lang w:val="uk-UA" w:eastAsia="uk-UA"/>
        </w:rPr>
        <w:t>планування і забудову територій», «Про дорожній рух»</w:t>
      </w:r>
      <w:r w:rsidR="00CB612D" w:rsidRPr="00AF4C18">
        <w:rPr>
          <w:rFonts w:eastAsia="Times New Roman" w:cs="Times New Roman"/>
          <w:color w:val="000000"/>
          <w:lang w:val="uk-UA" w:eastAsia="uk-UA"/>
        </w:rPr>
        <w:t>, кодексах України, інших нормативно-правових актах та нормативних документах.</w:t>
      </w:r>
    </w:p>
    <w:p w:rsidR="005B7310" w:rsidRPr="00AF4C18" w:rsidRDefault="005B7310"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 xml:space="preserve">Суб'єктами у сфері благоустрою </w:t>
      </w:r>
      <w:r w:rsidR="000456BD" w:rsidRPr="00AF4C18">
        <w:rPr>
          <w:rFonts w:eastAsia="Times New Roman" w:cs="Times New Roman"/>
          <w:color w:val="000000"/>
          <w:lang w:val="uk-UA" w:eastAsia="uk-UA"/>
        </w:rPr>
        <w:t>м. Щастя</w:t>
      </w:r>
      <w:r w:rsidRPr="00AF4C18">
        <w:rPr>
          <w:rFonts w:eastAsia="Times New Roman" w:cs="Times New Roman"/>
          <w:color w:val="000000"/>
          <w:lang w:val="uk-UA" w:eastAsia="uk-UA"/>
        </w:rPr>
        <w:t xml:space="preserve"> є органи місцевого самоврядування, підприємства, установи, організації, органи самоорганізації населення, громадяни.</w:t>
      </w:r>
    </w:p>
    <w:p w:rsidR="00603490" w:rsidRPr="00AF4C18" w:rsidRDefault="005B7310"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 xml:space="preserve">Правила містять загальнообов'язкові на території </w:t>
      </w:r>
      <w:r w:rsidR="00B46AAD" w:rsidRPr="00AF4C18">
        <w:rPr>
          <w:rFonts w:eastAsia="Times New Roman" w:cs="Times New Roman"/>
          <w:color w:val="000000"/>
          <w:lang w:val="uk-UA" w:eastAsia="uk-UA"/>
        </w:rPr>
        <w:t>м. Щастя</w:t>
      </w:r>
      <w:r w:rsidRPr="00AF4C18">
        <w:rPr>
          <w:rFonts w:eastAsia="Times New Roman" w:cs="Times New Roman"/>
          <w:color w:val="000000"/>
          <w:lang w:val="uk-UA" w:eastAsia="uk-UA"/>
        </w:rPr>
        <w:t xml:space="preserve"> норми, за порушення яких передбачена відповідальність згідно із законодавством.</w:t>
      </w:r>
      <w:r w:rsidR="00603490" w:rsidRPr="00AF4C18">
        <w:rPr>
          <w:rFonts w:eastAsia="Times New Roman" w:cs="Times New Roman"/>
          <w:color w:val="000000"/>
          <w:lang w:val="uk-UA" w:eastAsia="uk-UA"/>
        </w:rPr>
        <w:t xml:space="preserve"> Невиконання приписів відповідних виконавчих органів Щастинської міської ради з питань благоус</w:t>
      </w:r>
      <w:r w:rsidR="00A76A09" w:rsidRPr="00AF4C18">
        <w:rPr>
          <w:rFonts w:eastAsia="Times New Roman" w:cs="Times New Roman"/>
          <w:color w:val="000000"/>
          <w:lang w:val="uk-UA" w:eastAsia="uk-UA"/>
        </w:rPr>
        <w:t>трою міста є порушенням цих П</w:t>
      </w:r>
      <w:r w:rsidR="00603490" w:rsidRPr="00AF4C18">
        <w:rPr>
          <w:rFonts w:eastAsia="Times New Roman" w:cs="Times New Roman"/>
          <w:color w:val="000000"/>
          <w:lang w:val="uk-UA" w:eastAsia="uk-UA"/>
        </w:rPr>
        <w:t>равил.</w:t>
      </w:r>
    </w:p>
    <w:p w:rsidR="005B7310" w:rsidRPr="00AF4C18" w:rsidRDefault="005B7310"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 xml:space="preserve">Правила ураховують державні, громадські та приватні інтереси та є обов'язковими для виконання всіма розміщеними на території </w:t>
      </w:r>
      <w:r w:rsidR="004D56B0" w:rsidRPr="00AF4C18">
        <w:rPr>
          <w:rFonts w:eastAsia="Times New Roman" w:cs="Times New Roman"/>
          <w:color w:val="000000"/>
          <w:lang w:val="uk-UA" w:eastAsia="uk-UA"/>
        </w:rPr>
        <w:t>м. Щастя</w:t>
      </w:r>
      <w:r w:rsidRPr="00AF4C18">
        <w:rPr>
          <w:rFonts w:eastAsia="Times New Roman" w:cs="Times New Roman"/>
          <w:color w:val="000000"/>
          <w:lang w:val="uk-UA" w:eastAsia="uk-UA"/>
        </w:rPr>
        <w:t xml:space="preserve"> органами державної влади, об'єднаннями громадян, підприємствами, установами та організаціями, громадянами, іноземцями та особами без громадянства, які перебувають на території </w:t>
      </w:r>
      <w:r w:rsidR="004D56B0" w:rsidRPr="00AF4C18">
        <w:rPr>
          <w:rFonts w:eastAsia="Times New Roman" w:cs="Times New Roman"/>
          <w:color w:val="000000"/>
          <w:lang w:val="uk-UA" w:eastAsia="uk-UA"/>
        </w:rPr>
        <w:t>м. Щастя</w:t>
      </w:r>
      <w:r w:rsidRPr="00AF4C18">
        <w:rPr>
          <w:rFonts w:eastAsia="Times New Roman" w:cs="Times New Roman"/>
          <w:color w:val="000000"/>
          <w:lang w:val="uk-UA" w:eastAsia="uk-UA"/>
        </w:rPr>
        <w:t>.</w:t>
      </w:r>
    </w:p>
    <w:p w:rsidR="00C25DA4" w:rsidRPr="00AF4C18" w:rsidRDefault="00C25DA4"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Графічна частина Правил складається зі Схеми санітарного очищення м. Щастя, Схеми розміщення тимчасових об’єктів для здійснення підприємницької діяльності, Проекту дислокації технічних засобів регулювання дорожнього руху м. Щастя, Схеми розміщення рекламних засобів на території м. Щастя, Проект</w:t>
      </w:r>
      <w:r w:rsidR="00111D81" w:rsidRPr="00AF4C18">
        <w:rPr>
          <w:rFonts w:eastAsia="Times New Roman" w:cs="Times New Roman"/>
          <w:color w:val="000000"/>
          <w:lang w:val="uk-UA" w:eastAsia="uk-UA"/>
        </w:rPr>
        <w:t>у</w:t>
      </w:r>
      <w:r w:rsidRPr="00AF4C18">
        <w:rPr>
          <w:rFonts w:eastAsia="Times New Roman" w:cs="Times New Roman"/>
          <w:color w:val="000000"/>
          <w:lang w:val="uk-UA" w:eastAsia="uk-UA"/>
        </w:rPr>
        <w:t xml:space="preserve"> встановлення «червоних ліній» вулиць м. Щастя.</w:t>
      </w:r>
    </w:p>
    <w:p w:rsidR="005B7310" w:rsidRPr="00AF4C18" w:rsidRDefault="005B7310"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Громадяни, громадські організації мають право брати участь у виконанні Правил шляхом реалізації своїх прав та обов'язків у сфері благоустрою, передбачених законодавством, та контролі за їх виконанням, а також надавати пропозиції щодо внесення змін до цих Правил.</w:t>
      </w:r>
    </w:p>
    <w:p w:rsidR="004E5BDA" w:rsidRPr="00AF4C18" w:rsidRDefault="00ED6775"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 xml:space="preserve">Оприлюднення проекту Правил здійснюється не пізніше як у місячний строк з дня їх розроблення  шляхом інформування через засоби масової інформації, що поширюються на території м. Щастя, а також розміщення інформації на офіційному веб-сайті Щастинської міської ради. </w:t>
      </w:r>
      <w:r w:rsidR="00EF22AA" w:rsidRPr="00AF4C18">
        <w:rPr>
          <w:rFonts w:eastAsia="Times New Roman" w:cs="Times New Roman"/>
          <w:color w:val="000000"/>
          <w:lang w:val="uk-UA" w:eastAsia="uk-UA"/>
        </w:rPr>
        <w:t>Суб’єкти у сфері благоустрою мають право подавати власні зауваження та пропозиції протягом одного місяця з дати публікації до виконавчого комітету Щастинської міської ради.</w:t>
      </w:r>
    </w:p>
    <w:p w:rsidR="00EF22AA" w:rsidRPr="00AF4C18" w:rsidRDefault="00EF22AA" w:rsidP="00C00FD1">
      <w:pPr>
        <w:numPr>
          <w:ilvl w:val="0"/>
          <w:numId w:val="1"/>
        </w:numPr>
        <w:tabs>
          <w:tab w:val="left" w:pos="360"/>
          <w:tab w:val="left" w:pos="900"/>
          <w:tab w:val="left" w:pos="1080"/>
          <w:tab w:val="left" w:pos="1276"/>
        </w:tabs>
        <w:spacing w:after="0" w:line="240" w:lineRule="auto"/>
        <w:ind w:firstLine="709"/>
        <w:contextualSpacing/>
        <w:jc w:val="both"/>
        <w:rPr>
          <w:rFonts w:eastAsia="Times New Roman" w:cs="Times New Roman"/>
          <w:color w:val="000000"/>
          <w:lang w:val="uk-UA" w:eastAsia="uk-UA"/>
        </w:rPr>
      </w:pPr>
      <w:r w:rsidRPr="00AF4C18">
        <w:rPr>
          <w:rFonts w:eastAsia="Times New Roman" w:cs="Times New Roman"/>
          <w:color w:val="000000"/>
          <w:lang w:val="uk-UA" w:eastAsia="uk-UA"/>
        </w:rPr>
        <w:t>Зміни та доповнення до Правил вносяться шляхом прийняття відповідного рішення на сесії Щастинської міської ради. Проект рішення Щастинської міської ради про внесення змін до Правил п</w:t>
      </w:r>
      <w:r w:rsidR="00742451" w:rsidRPr="00AF4C18">
        <w:rPr>
          <w:rFonts w:eastAsia="Times New Roman" w:cs="Times New Roman"/>
          <w:color w:val="000000"/>
          <w:lang w:val="uk-UA" w:eastAsia="uk-UA"/>
        </w:rPr>
        <w:t>ідлягає громадському обговоренню у порядку, визначен</w:t>
      </w:r>
      <w:r w:rsidR="00E87D21" w:rsidRPr="00AF4C18">
        <w:rPr>
          <w:rFonts w:eastAsia="Times New Roman" w:cs="Times New Roman"/>
          <w:color w:val="000000"/>
          <w:lang w:val="uk-UA" w:eastAsia="uk-UA"/>
        </w:rPr>
        <w:t>ом</w:t>
      </w:r>
      <w:r w:rsidR="00742451" w:rsidRPr="00AF4C18">
        <w:rPr>
          <w:rFonts w:eastAsia="Times New Roman" w:cs="Times New Roman"/>
          <w:color w:val="000000"/>
          <w:lang w:val="uk-UA" w:eastAsia="uk-UA"/>
        </w:rPr>
        <w:t>у у пункті 1.8 цих Правил.</w:t>
      </w:r>
      <w:r w:rsidRPr="00AF4C18">
        <w:rPr>
          <w:rFonts w:eastAsia="Times New Roman" w:cs="Times New Roman"/>
          <w:color w:val="000000"/>
          <w:lang w:val="uk-UA" w:eastAsia="uk-UA"/>
        </w:rPr>
        <w:t xml:space="preserve"> </w:t>
      </w:r>
    </w:p>
    <w:p w:rsidR="000F22D4" w:rsidRPr="00AF4C18" w:rsidRDefault="000F22D4" w:rsidP="00C00FD1">
      <w:pPr>
        <w:tabs>
          <w:tab w:val="left" w:pos="360"/>
          <w:tab w:val="left" w:pos="900"/>
          <w:tab w:val="left" w:pos="1080"/>
          <w:tab w:val="left" w:pos="1276"/>
        </w:tabs>
        <w:spacing w:after="0" w:line="240" w:lineRule="auto"/>
        <w:ind w:firstLine="709"/>
        <w:contextualSpacing/>
        <w:jc w:val="center"/>
        <w:rPr>
          <w:b/>
          <w:bCs/>
          <w:color w:val="000000"/>
          <w:lang w:val="uk-UA" w:eastAsia="uk-UA"/>
        </w:rPr>
      </w:pPr>
    </w:p>
    <w:p w:rsidR="00A87AA8" w:rsidRPr="00AF4C18" w:rsidRDefault="00A87AA8" w:rsidP="00C00FD1">
      <w:pPr>
        <w:tabs>
          <w:tab w:val="left" w:pos="360"/>
          <w:tab w:val="left" w:pos="900"/>
          <w:tab w:val="left" w:pos="1080"/>
          <w:tab w:val="left" w:pos="1276"/>
        </w:tabs>
        <w:spacing w:after="0" w:line="240" w:lineRule="auto"/>
        <w:ind w:firstLine="709"/>
        <w:contextualSpacing/>
        <w:jc w:val="center"/>
        <w:rPr>
          <w:b/>
          <w:bCs/>
          <w:color w:val="000000"/>
          <w:lang w:val="uk-UA" w:eastAsia="uk-UA"/>
        </w:rPr>
      </w:pPr>
      <w:r w:rsidRPr="00AF4C18">
        <w:rPr>
          <w:b/>
          <w:bCs/>
          <w:color w:val="000000"/>
          <w:lang w:val="uk-UA" w:eastAsia="uk-UA"/>
        </w:rPr>
        <w:t>ІІ. ПРАВА ТА ОБОВ’ЯЗКИ ГРОМАДЯН, ПІДПРИЄМСТВ, УСТАНОВ, ОРГАНІЗАЦІЙ ТА ФІЗИЧНИХ ОСІБ-ПІДПРИЄМЦІВ У СФЕРІ БЛАГОУСТРОЮ МІСТА ЩАСТЯ</w:t>
      </w:r>
    </w:p>
    <w:p w:rsidR="009C6CC9" w:rsidRPr="00AF4C18" w:rsidRDefault="009C6CC9" w:rsidP="00C00FD1">
      <w:pPr>
        <w:pStyle w:val="a3"/>
        <w:numPr>
          <w:ilvl w:val="1"/>
          <w:numId w:val="21"/>
        </w:numPr>
        <w:tabs>
          <w:tab w:val="left" w:pos="142"/>
          <w:tab w:val="left" w:pos="360"/>
          <w:tab w:val="left" w:pos="567"/>
          <w:tab w:val="left" w:pos="900"/>
          <w:tab w:val="left" w:pos="1276"/>
        </w:tabs>
        <w:spacing w:after="0" w:line="240" w:lineRule="auto"/>
        <w:ind w:left="0" w:firstLine="709"/>
        <w:jc w:val="both"/>
        <w:rPr>
          <w:b/>
          <w:bCs/>
          <w:color w:val="000000"/>
          <w:lang w:val="uk-UA" w:eastAsia="uk-UA"/>
        </w:rPr>
      </w:pPr>
      <w:r w:rsidRPr="00AF4C18">
        <w:rPr>
          <w:b/>
          <w:bCs/>
          <w:color w:val="000000"/>
          <w:lang w:val="uk-UA" w:eastAsia="uk-UA"/>
        </w:rPr>
        <w:t xml:space="preserve"> Громадяни у сфері благоустрою </w:t>
      </w:r>
      <w:r w:rsidR="009725E2" w:rsidRPr="00AF4C18">
        <w:rPr>
          <w:b/>
          <w:bCs/>
          <w:color w:val="000000"/>
          <w:lang w:val="uk-UA" w:eastAsia="uk-UA"/>
        </w:rPr>
        <w:t xml:space="preserve">міста </w:t>
      </w:r>
      <w:r w:rsidRPr="00AF4C18">
        <w:rPr>
          <w:b/>
          <w:bCs/>
          <w:color w:val="000000"/>
          <w:lang w:val="uk-UA" w:eastAsia="uk-UA"/>
        </w:rPr>
        <w:t xml:space="preserve"> мають право: </w:t>
      </w:r>
    </w:p>
    <w:p w:rsidR="009C6CC9" w:rsidRPr="00AF4C18" w:rsidRDefault="009C6CC9"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E87D21" w:rsidRPr="00AF4C18">
        <w:rPr>
          <w:bCs/>
          <w:color w:val="000000"/>
          <w:lang w:val="uk-UA" w:eastAsia="uk-UA"/>
        </w:rPr>
        <w:t>К</w:t>
      </w:r>
      <w:r w:rsidRPr="00AF4C18">
        <w:rPr>
          <w:bCs/>
          <w:color w:val="000000"/>
          <w:lang w:val="uk-UA" w:eastAsia="uk-UA"/>
        </w:rPr>
        <w:t>ористуватись об'єктам</w:t>
      </w:r>
      <w:r w:rsidR="00E87D21" w:rsidRPr="00AF4C18">
        <w:rPr>
          <w:bCs/>
          <w:color w:val="000000"/>
          <w:lang w:val="uk-UA" w:eastAsia="uk-UA"/>
        </w:rPr>
        <w:t>и благоустрою населених пунктів.</w:t>
      </w:r>
    </w:p>
    <w:p w:rsidR="009C6CC9" w:rsidRPr="00AF4C18" w:rsidRDefault="009C6CC9"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E87D21" w:rsidRPr="00AF4C18">
        <w:rPr>
          <w:bCs/>
          <w:color w:val="000000"/>
          <w:lang w:val="uk-UA" w:eastAsia="uk-UA"/>
        </w:rPr>
        <w:t>Б</w:t>
      </w:r>
      <w:r w:rsidRPr="00AF4C18">
        <w:rPr>
          <w:bCs/>
          <w:color w:val="000000"/>
          <w:lang w:val="uk-UA" w:eastAsia="uk-UA"/>
        </w:rPr>
        <w:t>рати участь в обговоренні правил та проектів благоуст</w:t>
      </w:r>
      <w:r w:rsidR="00E87D21" w:rsidRPr="00AF4C18">
        <w:rPr>
          <w:bCs/>
          <w:color w:val="000000"/>
          <w:lang w:val="uk-UA" w:eastAsia="uk-UA"/>
        </w:rPr>
        <w:t>рою території населених пунктів.</w:t>
      </w:r>
    </w:p>
    <w:p w:rsidR="009C6CC9" w:rsidRPr="00AF4C18" w:rsidRDefault="009C6CC9"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lastRenderedPageBreak/>
        <w:t xml:space="preserve"> </w:t>
      </w:r>
      <w:r w:rsidR="00E87D21" w:rsidRPr="00AF4C18">
        <w:rPr>
          <w:bCs/>
          <w:color w:val="000000"/>
          <w:lang w:val="uk-UA" w:eastAsia="uk-UA"/>
        </w:rPr>
        <w:t>В</w:t>
      </w:r>
      <w:r w:rsidRPr="00AF4C18">
        <w:rPr>
          <w:bCs/>
          <w:color w:val="000000"/>
          <w:lang w:val="uk-UA" w:eastAsia="uk-UA"/>
        </w:rPr>
        <w:t xml:space="preserve">носити на розгляд </w:t>
      </w:r>
      <w:r w:rsidR="00D6280B" w:rsidRPr="00AF4C18">
        <w:rPr>
          <w:bCs/>
          <w:color w:val="000000"/>
          <w:lang w:val="uk-UA" w:eastAsia="uk-UA"/>
        </w:rPr>
        <w:t xml:space="preserve">Щастинської міської ради, </w:t>
      </w:r>
      <w:r w:rsidRPr="00AF4C18">
        <w:rPr>
          <w:bCs/>
          <w:color w:val="000000"/>
          <w:lang w:val="uk-UA" w:eastAsia="uk-UA"/>
        </w:rPr>
        <w:t>підприємств, установ та організацій пропозиції з питан</w:t>
      </w:r>
      <w:r w:rsidR="00E87D21" w:rsidRPr="00AF4C18">
        <w:rPr>
          <w:bCs/>
          <w:color w:val="000000"/>
          <w:lang w:val="uk-UA" w:eastAsia="uk-UA"/>
        </w:rPr>
        <w:t>ь благоустрою населених пунктів.</w:t>
      </w:r>
    </w:p>
    <w:p w:rsidR="009C6CC9" w:rsidRPr="00AF4C18" w:rsidRDefault="009C6CC9"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E87D21" w:rsidRPr="00AF4C18">
        <w:rPr>
          <w:bCs/>
          <w:color w:val="000000"/>
          <w:lang w:val="uk-UA" w:eastAsia="uk-UA"/>
        </w:rPr>
        <w:t>О</w:t>
      </w:r>
      <w:r w:rsidRPr="00AF4C18">
        <w:rPr>
          <w:bCs/>
          <w:color w:val="000000"/>
          <w:lang w:val="uk-UA" w:eastAsia="uk-UA"/>
        </w:rPr>
        <w:t>тримувати в установленому законом порядку повну та достовірну інформацію про затвердження правил благоустрою території населеного пункту та внесення до них змін, а також роз'яснення</w:t>
      </w:r>
      <w:r w:rsidR="00E87D21" w:rsidRPr="00AF4C18">
        <w:rPr>
          <w:bCs/>
          <w:color w:val="000000"/>
          <w:lang w:val="uk-UA" w:eastAsia="uk-UA"/>
        </w:rPr>
        <w:t xml:space="preserve"> їх змісту.</w:t>
      </w:r>
    </w:p>
    <w:p w:rsidR="009C6CC9" w:rsidRPr="00AF4C18" w:rsidRDefault="009C6CC9"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E87D21" w:rsidRPr="00AF4C18">
        <w:rPr>
          <w:bCs/>
          <w:color w:val="000000"/>
          <w:lang w:val="uk-UA" w:eastAsia="uk-UA"/>
        </w:rPr>
        <w:t>Б</w:t>
      </w:r>
      <w:r w:rsidRPr="00AF4C18">
        <w:rPr>
          <w:bCs/>
          <w:color w:val="000000"/>
          <w:lang w:val="uk-UA" w:eastAsia="uk-UA"/>
        </w:rPr>
        <w:t xml:space="preserve">рати участь у здійсненні заходів з благоустрою населених пунктів, озелененні та утриманні </w:t>
      </w:r>
      <w:r w:rsidR="00E87D21" w:rsidRPr="00AF4C18">
        <w:rPr>
          <w:bCs/>
          <w:color w:val="000000"/>
          <w:lang w:val="uk-UA" w:eastAsia="uk-UA"/>
        </w:rPr>
        <w:t>у</w:t>
      </w:r>
      <w:r w:rsidRPr="00AF4C18">
        <w:rPr>
          <w:bCs/>
          <w:color w:val="000000"/>
          <w:lang w:val="uk-UA" w:eastAsia="uk-UA"/>
        </w:rPr>
        <w:t xml:space="preserve"> належному стані садиб, дворів, парків, площ, вулиць, кладовищ, братських могил, обладнанні дитячих і спортивних майданчиків, ремонт</w:t>
      </w:r>
      <w:r w:rsidR="00E87D21" w:rsidRPr="00AF4C18">
        <w:rPr>
          <w:bCs/>
          <w:color w:val="000000"/>
          <w:lang w:val="uk-UA" w:eastAsia="uk-UA"/>
        </w:rPr>
        <w:t>и</w:t>
      </w:r>
      <w:r w:rsidRPr="00AF4C18">
        <w:rPr>
          <w:bCs/>
          <w:color w:val="000000"/>
          <w:lang w:val="uk-UA" w:eastAsia="uk-UA"/>
        </w:rPr>
        <w:t xml:space="preserve"> шляхів і тротуарі</w:t>
      </w:r>
      <w:r w:rsidR="00E87D21" w:rsidRPr="00AF4C18">
        <w:rPr>
          <w:bCs/>
          <w:color w:val="000000"/>
          <w:lang w:val="uk-UA" w:eastAsia="uk-UA"/>
        </w:rPr>
        <w:t>в, інших об'єктів благоустрою.</w:t>
      </w:r>
    </w:p>
    <w:p w:rsidR="009C6CC9" w:rsidRPr="00AF4C18" w:rsidRDefault="009C6CC9"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E87D21" w:rsidRPr="00AF4C18">
        <w:rPr>
          <w:bCs/>
          <w:color w:val="000000"/>
          <w:lang w:val="uk-UA" w:eastAsia="uk-UA"/>
        </w:rPr>
        <w:t>В</w:t>
      </w:r>
      <w:r w:rsidRPr="00AF4C18">
        <w:rPr>
          <w:bCs/>
          <w:color w:val="000000"/>
          <w:lang w:val="uk-UA" w:eastAsia="uk-UA"/>
        </w:rPr>
        <w:t>имагати негайного виконання робіт з благоустрою населених пунктів у разі, якщо невиконання таких робіт може завдати шкоду життю, здоров'ю або майну громадян;</w:t>
      </w:r>
    </w:p>
    <w:p w:rsidR="009C6CC9" w:rsidRPr="00AF4C18" w:rsidRDefault="009C6CC9"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E87D21" w:rsidRPr="00AF4C18">
        <w:rPr>
          <w:bCs/>
          <w:color w:val="000000"/>
          <w:lang w:val="uk-UA" w:eastAsia="uk-UA"/>
        </w:rPr>
        <w:t>З</w:t>
      </w:r>
      <w:r w:rsidRPr="00AF4C18">
        <w:rPr>
          <w:bCs/>
          <w:color w:val="000000"/>
          <w:lang w:val="uk-UA" w:eastAsia="uk-UA"/>
        </w:rPr>
        <w:t xml:space="preserve">вертатись до суду </w:t>
      </w:r>
      <w:r w:rsidR="00022D41" w:rsidRPr="00AF4C18">
        <w:rPr>
          <w:bCs/>
          <w:color w:val="000000"/>
          <w:lang w:val="uk-UA" w:eastAsia="uk-UA"/>
        </w:rPr>
        <w:t>і</w:t>
      </w:r>
      <w:r w:rsidRPr="00AF4C18">
        <w:rPr>
          <w:bCs/>
          <w:color w:val="000000"/>
          <w:lang w:val="uk-UA" w:eastAsia="uk-UA"/>
        </w:rPr>
        <w:t>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9C6CC9" w:rsidRPr="00AF4C18" w:rsidRDefault="009725E2" w:rsidP="00C00FD1">
      <w:pPr>
        <w:pStyle w:val="a3"/>
        <w:numPr>
          <w:ilvl w:val="1"/>
          <w:numId w:val="21"/>
        </w:numPr>
        <w:tabs>
          <w:tab w:val="left" w:pos="142"/>
          <w:tab w:val="left" w:pos="360"/>
          <w:tab w:val="left" w:pos="567"/>
          <w:tab w:val="left" w:pos="900"/>
          <w:tab w:val="left" w:pos="1276"/>
        </w:tabs>
        <w:spacing w:after="0" w:line="240" w:lineRule="auto"/>
        <w:ind w:left="0" w:firstLine="709"/>
        <w:jc w:val="both"/>
        <w:rPr>
          <w:b/>
          <w:bCs/>
          <w:color w:val="000000"/>
          <w:lang w:val="uk-UA" w:eastAsia="uk-UA"/>
        </w:rPr>
      </w:pPr>
      <w:r w:rsidRPr="00AF4C18">
        <w:rPr>
          <w:b/>
          <w:bCs/>
          <w:color w:val="000000"/>
          <w:lang w:val="uk-UA" w:eastAsia="uk-UA"/>
        </w:rPr>
        <w:t xml:space="preserve">Громадяни у сфері благоустрою міста зобов’язані: </w:t>
      </w:r>
    </w:p>
    <w:p w:rsidR="005A28FB" w:rsidRPr="00AF4C18" w:rsidRDefault="009B6B06"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022D41" w:rsidRPr="00AF4C18">
        <w:rPr>
          <w:color w:val="000000"/>
          <w:lang w:val="uk-UA"/>
        </w:rPr>
        <w:t>Д</w:t>
      </w:r>
      <w:r w:rsidR="005A28FB" w:rsidRPr="00AF4C18">
        <w:rPr>
          <w:color w:val="000000"/>
          <w:lang w:val="uk-UA"/>
        </w:rPr>
        <w:t xml:space="preserve">отримуватися  правил  </w:t>
      </w:r>
      <w:r w:rsidR="00022D41" w:rsidRPr="00AF4C18">
        <w:rPr>
          <w:color w:val="000000"/>
          <w:lang w:val="uk-UA"/>
        </w:rPr>
        <w:t>благоустрою   території   міста.</w:t>
      </w:r>
    </w:p>
    <w:p w:rsidR="005A28FB" w:rsidRPr="00AF4C18" w:rsidRDefault="004F194B"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color w:val="000000"/>
          <w:lang w:val="uk-UA"/>
        </w:rPr>
        <w:t xml:space="preserve"> </w:t>
      </w:r>
      <w:r w:rsidR="00022D41" w:rsidRPr="00AF4C18">
        <w:rPr>
          <w:color w:val="000000"/>
          <w:lang w:val="uk-UA"/>
        </w:rPr>
        <w:t>Н</w:t>
      </w:r>
      <w:r w:rsidR="005A28FB" w:rsidRPr="00AF4C18">
        <w:rPr>
          <w:color w:val="000000"/>
          <w:lang w:val="uk-UA"/>
        </w:rPr>
        <w:t xml:space="preserve">е порушувати  права  і  законні інтереси інших суб'єктів </w:t>
      </w:r>
      <w:r w:rsidR="005A28FB" w:rsidRPr="00AF4C18">
        <w:rPr>
          <w:lang w:val="uk-UA"/>
        </w:rPr>
        <w:t xml:space="preserve">у сфері </w:t>
      </w:r>
      <w:r w:rsidR="00022D41" w:rsidRPr="00AF4C18">
        <w:rPr>
          <w:color w:val="000000"/>
          <w:lang w:val="uk-UA"/>
        </w:rPr>
        <w:t xml:space="preserve"> благоустрою міста.</w:t>
      </w:r>
    </w:p>
    <w:p w:rsidR="005A28FB" w:rsidRPr="00AF4C18" w:rsidRDefault="004F194B"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color w:val="000000"/>
          <w:lang w:val="uk-UA"/>
        </w:rPr>
        <w:t xml:space="preserve"> </w:t>
      </w:r>
      <w:r w:rsidR="00022D41" w:rsidRPr="00AF4C18">
        <w:rPr>
          <w:color w:val="000000"/>
          <w:lang w:val="uk-UA"/>
        </w:rPr>
        <w:t>В</w:t>
      </w:r>
      <w:r w:rsidR="005A28FB" w:rsidRPr="00AF4C18">
        <w:rPr>
          <w:color w:val="000000"/>
          <w:lang w:val="uk-UA"/>
        </w:rPr>
        <w:t>ідшкодо</w:t>
      </w:r>
      <w:r w:rsidR="00022D41" w:rsidRPr="00AF4C18">
        <w:rPr>
          <w:color w:val="000000"/>
          <w:lang w:val="uk-UA"/>
        </w:rPr>
        <w:t>вувати в установленому порядку у</w:t>
      </w:r>
      <w:r w:rsidR="005A28FB" w:rsidRPr="00AF4C18">
        <w:rPr>
          <w:color w:val="000000"/>
          <w:lang w:val="uk-UA"/>
        </w:rPr>
        <w:t xml:space="preserve"> тому числі цими Правилами збитки, завдані порушенням законодавства з питань благоустрою м. </w:t>
      </w:r>
      <w:r w:rsidR="00022D41" w:rsidRPr="00AF4C18">
        <w:rPr>
          <w:color w:val="000000"/>
          <w:lang w:val="uk-UA"/>
        </w:rPr>
        <w:t>Щастя.</w:t>
      </w:r>
    </w:p>
    <w:p w:rsidR="004F194B" w:rsidRPr="00AF4C18" w:rsidRDefault="004F194B"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color w:val="000000"/>
          <w:lang w:val="uk-UA"/>
        </w:rPr>
        <w:t xml:space="preserve"> </w:t>
      </w:r>
      <w:r w:rsidR="00022D41" w:rsidRPr="00AF4C18">
        <w:rPr>
          <w:color w:val="000000"/>
          <w:lang w:val="uk-UA"/>
        </w:rPr>
        <w:t>Д</w:t>
      </w:r>
      <w:r w:rsidRPr="00AF4C18">
        <w:rPr>
          <w:color w:val="000000"/>
          <w:lang w:val="uk-UA"/>
        </w:rPr>
        <w:t>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w:t>
      </w:r>
      <w:r w:rsidR="00022D41" w:rsidRPr="00AF4C18">
        <w:rPr>
          <w:color w:val="000000"/>
          <w:lang w:val="uk-UA"/>
        </w:rPr>
        <w:t>генного та природного характеру.</w:t>
      </w:r>
    </w:p>
    <w:p w:rsidR="009725E2" w:rsidRPr="00AF4C18" w:rsidRDefault="004F194B"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color w:val="000000"/>
          <w:lang w:val="uk-UA"/>
        </w:rPr>
        <w:t xml:space="preserve"> </w:t>
      </w:r>
      <w:r w:rsidR="00022D41" w:rsidRPr="00AF4C18">
        <w:rPr>
          <w:color w:val="000000"/>
          <w:lang w:val="uk-UA"/>
        </w:rPr>
        <w:t>Утримувати  у</w:t>
      </w:r>
      <w:r w:rsidR="00C429F6" w:rsidRPr="00AF4C18">
        <w:rPr>
          <w:color w:val="000000"/>
          <w:lang w:val="uk-UA"/>
        </w:rPr>
        <w:t xml:space="preserve">  належному  стані закріплені за ними в </w:t>
      </w:r>
      <w:r w:rsidR="00022D41" w:rsidRPr="00AF4C18">
        <w:rPr>
          <w:color w:val="000000"/>
          <w:lang w:val="uk-UA"/>
        </w:rPr>
        <w:t>установленому порядку території.</w:t>
      </w:r>
    </w:p>
    <w:p w:rsidR="00A94FDB" w:rsidRPr="00AF4C18" w:rsidRDefault="00022D41"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lang w:val="uk-UA"/>
        </w:rPr>
        <w:t xml:space="preserve"> З</w:t>
      </w:r>
      <w:r w:rsidR="00A94FDB" w:rsidRPr="00AF4C18">
        <w:rPr>
          <w:lang w:val="uk-UA"/>
        </w:rPr>
        <w:t>абезпечити своєчасне збирання та вивезення відходів (твердих та рідких господарсько-побутових), а також мати відповідні документи, затверджуючи вивіз відходів. Вивіз відходів повинен проводитися відпо</w:t>
      </w:r>
      <w:r w:rsidRPr="00AF4C18">
        <w:rPr>
          <w:lang w:val="uk-UA"/>
        </w:rPr>
        <w:t>відно до діючих санітарних норм.</w:t>
      </w:r>
    </w:p>
    <w:p w:rsidR="00A94FDB" w:rsidRPr="00AF4C18" w:rsidRDefault="00A94FDB"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022D41" w:rsidRPr="00AF4C18">
        <w:rPr>
          <w:lang w:val="uk-UA"/>
        </w:rPr>
        <w:t>Д</w:t>
      </w:r>
      <w:r w:rsidRPr="00AF4C18">
        <w:rPr>
          <w:lang w:val="uk-UA"/>
        </w:rPr>
        <w:t>отримуватись правил утримання та поводження з д</w:t>
      </w:r>
      <w:r w:rsidR="00022D41" w:rsidRPr="00AF4C18">
        <w:rPr>
          <w:lang w:val="uk-UA"/>
        </w:rPr>
        <w:t>омашніми та іншими тваринами.</w:t>
      </w:r>
    </w:p>
    <w:p w:rsidR="00B162D6" w:rsidRPr="00AF4C18" w:rsidRDefault="00022D41"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Постійно утримувати у</w:t>
      </w:r>
      <w:r w:rsidR="00B162D6" w:rsidRPr="00AF4C18">
        <w:rPr>
          <w:bCs/>
          <w:color w:val="000000"/>
          <w:lang w:val="uk-UA" w:eastAsia="uk-UA"/>
        </w:rPr>
        <w:t xml:space="preserve"> належному стані фасади будівель і споруд, огорож, парканів, воріт, не допускати їх фарбування та зміни</w:t>
      </w:r>
      <w:r w:rsidR="004C30D0" w:rsidRPr="00AF4C18">
        <w:rPr>
          <w:bCs/>
          <w:color w:val="000000"/>
          <w:lang w:val="uk-UA" w:eastAsia="uk-UA"/>
        </w:rPr>
        <w:t xml:space="preserve">, які негативно впливають на естетичний вигляд </w:t>
      </w:r>
      <w:r w:rsidRPr="00AF4C18">
        <w:rPr>
          <w:bCs/>
          <w:color w:val="000000"/>
          <w:lang w:val="uk-UA" w:eastAsia="uk-UA"/>
        </w:rPr>
        <w:t>та архітектуру міста.</w:t>
      </w:r>
    </w:p>
    <w:p w:rsidR="005A28FB" w:rsidRPr="00AF4C18" w:rsidRDefault="005A28FB" w:rsidP="00C00FD1">
      <w:pPr>
        <w:pStyle w:val="a3"/>
        <w:numPr>
          <w:ilvl w:val="2"/>
          <w:numId w:val="21"/>
        </w:numPr>
        <w:tabs>
          <w:tab w:val="left" w:pos="142"/>
          <w:tab w:val="left" w:pos="360"/>
          <w:tab w:val="left" w:pos="567"/>
          <w:tab w:val="left" w:pos="900"/>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 </w:t>
      </w:r>
      <w:r w:rsidR="00022D41" w:rsidRPr="00AF4C18">
        <w:rPr>
          <w:lang w:val="uk-UA"/>
        </w:rPr>
        <w:t>В</w:t>
      </w:r>
      <w:r w:rsidRPr="00AF4C18">
        <w:rPr>
          <w:lang w:val="uk-UA"/>
        </w:rPr>
        <w:t>иконувати інші обов’язки у сфері благоустрою, передбачені Законом України «</w:t>
      </w:r>
      <w:r w:rsidRPr="00AF4C18">
        <w:rPr>
          <w:color w:val="000000"/>
          <w:lang w:val="uk-UA"/>
        </w:rPr>
        <w:t>Про благоустрій населених пунктів</w:t>
      </w:r>
      <w:r w:rsidRPr="00AF4C18">
        <w:rPr>
          <w:lang w:val="uk-UA"/>
        </w:rPr>
        <w:t xml:space="preserve">»,  цими Правилами, рішеннями Щастинської міської ради та  іншими нормативно-правовими актами України.  </w:t>
      </w:r>
    </w:p>
    <w:p w:rsidR="009725E2" w:rsidRPr="00AF4C18" w:rsidRDefault="00012DDB" w:rsidP="00C00FD1">
      <w:pPr>
        <w:tabs>
          <w:tab w:val="left" w:pos="0"/>
          <w:tab w:val="left" w:pos="709"/>
          <w:tab w:val="left" w:pos="1276"/>
        </w:tabs>
        <w:spacing w:after="0" w:line="240" w:lineRule="auto"/>
        <w:ind w:firstLine="709"/>
        <w:jc w:val="both"/>
        <w:rPr>
          <w:b/>
          <w:bCs/>
          <w:color w:val="000000"/>
          <w:lang w:val="uk-UA" w:eastAsia="uk-UA"/>
        </w:rPr>
      </w:pPr>
      <w:r w:rsidRPr="00AF4C18">
        <w:rPr>
          <w:b/>
          <w:bCs/>
          <w:color w:val="000000"/>
          <w:lang w:val="uk-UA" w:eastAsia="uk-UA"/>
        </w:rPr>
        <w:tab/>
        <w:t xml:space="preserve">2.3. </w:t>
      </w:r>
      <w:r w:rsidR="00DB3672" w:rsidRPr="00AF4C18">
        <w:rPr>
          <w:b/>
          <w:bCs/>
          <w:color w:val="000000"/>
          <w:lang w:val="uk-UA" w:eastAsia="uk-UA"/>
        </w:rPr>
        <w:t xml:space="preserve">Права підприємств, установ, організацій та фізичних осіб – підприємців у сфері благоустрою </w:t>
      </w:r>
      <w:r w:rsidR="00D87111" w:rsidRPr="00AF4C18">
        <w:rPr>
          <w:b/>
          <w:bCs/>
          <w:color w:val="000000"/>
          <w:lang w:val="uk-UA" w:eastAsia="uk-UA"/>
        </w:rPr>
        <w:t xml:space="preserve">території </w:t>
      </w:r>
      <w:r w:rsidR="00BC26D9" w:rsidRPr="00AF4C18">
        <w:rPr>
          <w:b/>
          <w:bCs/>
          <w:color w:val="000000"/>
          <w:lang w:val="uk-UA" w:eastAsia="uk-UA"/>
        </w:rPr>
        <w:t xml:space="preserve">міста </w:t>
      </w:r>
      <w:r w:rsidR="00DB3672" w:rsidRPr="00AF4C18">
        <w:rPr>
          <w:b/>
          <w:bCs/>
          <w:color w:val="000000"/>
          <w:lang w:val="uk-UA" w:eastAsia="uk-UA"/>
        </w:rPr>
        <w:t>Щастя:</w:t>
      </w:r>
    </w:p>
    <w:p w:rsidR="00DB3672" w:rsidRPr="00AF4C18" w:rsidRDefault="00012DDB" w:rsidP="00C00FD1">
      <w:pPr>
        <w:tabs>
          <w:tab w:val="left" w:pos="0"/>
          <w:tab w:val="left" w:pos="709"/>
          <w:tab w:val="left" w:pos="1276"/>
        </w:tabs>
        <w:spacing w:after="0" w:line="240" w:lineRule="auto"/>
        <w:ind w:firstLine="709"/>
        <w:jc w:val="both"/>
        <w:rPr>
          <w:bCs/>
          <w:color w:val="000000"/>
          <w:lang w:val="uk-UA" w:eastAsia="uk-UA"/>
        </w:rPr>
      </w:pPr>
      <w:r w:rsidRPr="00AF4C18">
        <w:rPr>
          <w:bCs/>
          <w:color w:val="000000"/>
          <w:lang w:val="uk-UA" w:eastAsia="uk-UA"/>
        </w:rPr>
        <w:tab/>
      </w:r>
      <w:r w:rsidR="00206727" w:rsidRPr="00AF4C18">
        <w:rPr>
          <w:bCs/>
          <w:color w:val="000000"/>
          <w:lang w:val="uk-UA" w:eastAsia="uk-UA"/>
        </w:rPr>
        <w:t xml:space="preserve">2.3.1. </w:t>
      </w:r>
      <w:r w:rsidR="00BC26D9" w:rsidRPr="00AF4C18">
        <w:rPr>
          <w:bCs/>
          <w:color w:val="000000"/>
          <w:lang w:val="uk-UA" w:eastAsia="uk-UA"/>
        </w:rPr>
        <w:t>Б</w:t>
      </w:r>
      <w:r w:rsidR="00A33106" w:rsidRPr="00AF4C18">
        <w:rPr>
          <w:bCs/>
          <w:color w:val="000000"/>
          <w:lang w:val="uk-UA" w:eastAsia="uk-UA"/>
        </w:rPr>
        <w:t>рати участь у розробленні планів соціально-економічного розвитку міста та зах</w:t>
      </w:r>
      <w:r w:rsidR="00206727" w:rsidRPr="00AF4C18">
        <w:rPr>
          <w:bCs/>
          <w:color w:val="000000"/>
          <w:lang w:val="uk-UA" w:eastAsia="uk-UA"/>
        </w:rPr>
        <w:t>одів з благоустрою їх територій.</w:t>
      </w:r>
    </w:p>
    <w:p w:rsidR="00A33106" w:rsidRPr="00AF4C18" w:rsidRDefault="00206727" w:rsidP="00C00FD1">
      <w:pPr>
        <w:tabs>
          <w:tab w:val="left" w:pos="142"/>
          <w:tab w:val="left" w:pos="709"/>
          <w:tab w:val="left" w:pos="1276"/>
        </w:tabs>
        <w:spacing w:after="0" w:line="240" w:lineRule="auto"/>
        <w:ind w:firstLine="709"/>
        <w:jc w:val="both"/>
        <w:rPr>
          <w:bCs/>
          <w:color w:val="000000"/>
          <w:lang w:val="uk-UA" w:eastAsia="uk-UA"/>
        </w:rPr>
      </w:pPr>
      <w:r w:rsidRPr="00AF4C18">
        <w:rPr>
          <w:bCs/>
          <w:color w:val="000000"/>
          <w:lang w:val="uk-UA" w:eastAsia="uk-UA"/>
        </w:rPr>
        <w:t xml:space="preserve">2.3.2. </w:t>
      </w:r>
      <w:r w:rsidR="00BC26D9" w:rsidRPr="00AF4C18">
        <w:rPr>
          <w:bCs/>
          <w:color w:val="000000"/>
          <w:lang w:val="uk-UA" w:eastAsia="uk-UA"/>
        </w:rPr>
        <w:t>Б</w:t>
      </w:r>
      <w:r w:rsidR="00A33106" w:rsidRPr="00AF4C18">
        <w:rPr>
          <w:bCs/>
          <w:color w:val="000000"/>
          <w:lang w:val="uk-UA" w:eastAsia="uk-UA"/>
        </w:rPr>
        <w:t>рати участь в обговоренні проектів законодавчих та інших нормативно-правових актів з благоустрою території міста</w:t>
      </w:r>
      <w:r w:rsidRPr="00AF4C18">
        <w:rPr>
          <w:bCs/>
          <w:color w:val="000000"/>
          <w:lang w:val="uk-UA" w:eastAsia="uk-UA"/>
        </w:rPr>
        <w:t>.</w:t>
      </w:r>
    </w:p>
    <w:p w:rsidR="00A33106" w:rsidRPr="00AF4C18" w:rsidRDefault="00206727" w:rsidP="00C00FD1">
      <w:pPr>
        <w:tabs>
          <w:tab w:val="left" w:pos="142"/>
          <w:tab w:val="left" w:pos="360"/>
          <w:tab w:val="left" w:pos="567"/>
          <w:tab w:val="left" w:pos="709"/>
          <w:tab w:val="left" w:pos="900"/>
          <w:tab w:val="left" w:pos="1134"/>
          <w:tab w:val="left" w:pos="1276"/>
        </w:tabs>
        <w:spacing w:after="0" w:line="240" w:lineRule="auto"/>
        <w:ind w:firstLine="709"/>
        <w:jc w:val="both"/>
        <w:rPr>
          <w:bCs/>
          <w:color w:val="000000"/>
          <w:lang w:val="uk-UA" w:eastAsia="uk-UA"/>
        </w:rPr>
      </w:pPr>
      <w:r w:rsidRPr="00AF4C18">
        <w:rPr>
          <w:bCs/>
          <w:color w:val="000000"/>
          <w:lang w:val="uk-UA" w:eastAsia="uk-UA"/>
        </w:rPr>
        <w:t xml:space="preserve">2.3.3. </w:t>
      </w:r>
      <w:r w:rsidR="00BC26D9" w:rsidRPr="00AF4C18">
        <w:rPr>
          <w:bCs/>
          <w:color w:val="000000"/>
          <w:lang w:val="uk-UA" w:eastAsia="uk-UA"/>
        </w:rPr>
        <w:t>В</w:t>
      </w:r>
      <w:r w:rsidR="00A33106" w:rsidRPr="00AF4C18">
        <w:rPr>
          <w:bCs/>
          <w:color w:val="000000"/>
          <w:lang w:val="uk-UA" w:eastAsia="uk-UA"/>
        </w:rPr>
        <w:t>имагати зупинення робіт, що виконуються з порушенням правил благоустрою території міста або призводять</w:t>
      </w:r>
      <w:r w:rsidRPr="00AF4C18">
        <w:rPr>
          <w:bCs/>
          <w:color w:val="000000"/>
          <w:lang w:val="uk-UA" w:eastAsia="uk-UA"/>
        </w:rPr>
        <w:t xml:space="preserve"> до її нецільового використання.</w:t>
      </w:r>
    </w:p>
    <w:p w:rsidR="00206727" w:rsidRPr="00AF4C18" w:rsidRDefault="00206727" w:rsidP="00C00FD1">
      <w:pPr>
        <w:tabs>
          <w:tab w:val="left" w:pos="142"/>
          <w:tab w:val="left" w:pos="360"/>
          <w:tab w:val="left" w:pos="567"/>
          <w:tab w:val="left" w:pos="709"/>
          <w:tab w:val="left" w:pos="900"/>
          <w:tab w:val="left" w:pos="1134"/>
          <w:tab w:val="left" w:pos="1276"/>
        </w:tabs>
        <w:spacing w:after="0" w:line="240" w:lineRule="auto"/>
        <w:ind w:firstLine="709"/>
        <w:jc w:val="both"/>
        <w:rPr>
          <w:bCs/>
          <w:color w:val="000000"/>
          <w:lang w:val="uk-UA" w:eastAsia="uk-UA"/>
        </w:rPr>
      </w:pPr>
      <w:r w:rsidRPr="00AF4C18">
        <w:rPr>
          <w:bCs/>
          <w:color w:val="000000"/>
          <w:lang w:val="uk-UA" w:eastAsia="uk-UA"/>
        </w:rPr>
        <w:t xml:space="preserve">2.3.4. </w:t>
      </w:r>
      <w:r w:rsidR="00BC26D9" w:rsidRPr="00AF4C18">
        <w:rPr>
          <w:bCs/>
          <w:color w:val="000000"/>
          <w:lang w:val="uk-UA" w:eastAsia="uk-UA"/>
        </w:rPr>
        <w:t>В</w:t>
      </w:r>
      <w:r w:rsidR="00A33106" w:rsidRPr="00AF4C18">
        <w:rPr>
          <w:bCs/>
          <w:color w:val="000000"/>
          <w:lang w:val="uk-UA" w:eastAsia="uk-UA"/>
        </w:rPr>
        <w:t>имагати негайного</w:t>
      </w:r>
      <w:r w:rsidR="00BC26D9" w:rsidRPr="00AF4C18">
        <w:rPr>
          <w:bCs/>
          <w:color w:val="000000"/>
          <w:lang w:val="uk-UA" w:eastAsia="uk-UA"/>
        </w:rPr>
        <w:t xml:space="preserve"> виконання робіт з благоустрою у</w:t>
      </w:r>
      <w:r w:rsidR="00A33106" w:rsidRPr="00AF4C18">
        <w:rPr>
          <w:bCs/>
          <w:color w:val="000000"/>
          <w:lang w:val="uk-UA" w:eastAsia="uk-UA"/>
        </w:rPr>
        <w:t xml:space="preserve"> разі, якщо невиконання таких робіт може завдати шкоду життю або здоров'ю громадян, їх</w:t>
      </w:r>
      <w:r w:rsidRPr="00AF4C18">
        <w:rPr>
          <w:bCs/>
          <w:color w:val="000000"/>
          <w:lang w:val="uk-UA" w:eastAsia="uk-UA"/>
        </w:rPr>
        <w:t xml:space="preserve"> майну та майну юридичної особи.</w:t>
      </w:r>
    </w:p>
    <w:p w:rsidR="00DB3672" w:rsidRPr="00AF4C18" w:rsidRDefault="00206727" w:rsidP="00C00FD1">
      <w:pPr>
        <w:tabs>
          <w:tab w:val="left" w:pos="142"/>
          <w:tab w:val="left" w:pos="360"/>
          <w:tab w:val="left" w:pos="567"/>
          <w:tab w:val="left" w:pos="709"/>
          <w:tab w:val="left" w:pos="900"/>
          <w:tab w:val="left" w:pos="1134"/>
          <w:tab w:val="left" w:pos="1276"/>
        </w:tabs>
        <w:spacing w:after="0" w:line="240" w:lineRule="auto"/>
        <w:ind w:firstLine="709"/>
        <w:jc w:val="both"/>
        <w:rPr>
          <w:bCs/>
          <w:color w:val="000000"/>
          <w:lang w:val="uk-UA" w:eastAsia="uk-UA"/>
        </w:rPr>
      </w:pPr>
      <w:r w:rsidRPr="00AF4C18">
        <w:rPr>
          <w:bCs/>
          <w:color w:val="000000"/>
          <w:lang w:val="uk-UA" w:eastAsia="uk-UA"/>
        </w:rPr>
        <w:t xml:space="preserve">2.3.5. </w:t>
      </w:r>
      <w:r w:rsidR="00BC26D9" w:rsidRPr="00AF4C18">
        <w:rPr>
          <w:bCs/>
          <w:color w:val="000000"/>
          <w:lang w:val="uk-UA" w:eastAsia="uk-UA"/>
        </w:rPr>
        <w:t>В</w:t>
      </w:r>
      <w:r w:rsidR="00A33106" w:rsidRPr="00AF4C18">
        <w:rPr>
          <w:bCs/>
          <w:color w:val="000000"/>
          <w:lang w:val="uk-UA" w:eastAsia="uk-UA"/>
        </w:rPr>
        <w:t xml:space="preserve">носити на розгляд </w:t>
      </w:r>
      <w:r w:rsidR="003F2066" w:rsidRPr="00AF4C18">
        <w:rPr>
          <w:bCs/>
          <w:color w:val="000000"/>
          <w:lang w:val="uk-UA" w:eastAsia="uk-UA"/>
        </w:rPr>
        <w:t xml:space="preserve">виконавчого комітету </w:t>
      </w:r>
      <w:r w:rsidR="00A33106" w:rsidRPr="00AF4C18">
        <w:rPr>
          <w:bCs/>
          <w:color w:val="000000"/>
          <w:lang w:val="uk-UA" w:eastAsia="uk-UA"/>
        </w:rPr>
        <w:t>Щастинської міської ради пропозиції</w:t>
      </w:r>
      <w:r w:rsidR="00BC26D9" w:rsidRPr="00AF4C18">
        <w:rPr>
          <w:bCs/>
          <w:color w:val="000000"/>
          <w:lang w:val="uk-UA" w:eastAsia="uk-UA"/>
        </w:rPr>
        <w:t>,</w:t>
      </w:r>
      <w:r w:rsidR="00A33106" w:rsidRPr="00AF4C18">
        <w:rPr>
          <w:bCs/>
          <w:color w:val="000000"/>
          <w:lang w:val="uk-UA" w:eastAsia="uk-UA"/>
        </w:rPr>
        <w:t xml:space="preserve"> щодо поліпшення благоустрою населених пунктів.</w:t>
      </w:r>
    </w:p>
    <w:p w:rsidR="00D87111" w:rsidRPr="00AF4C18" w:rsidRDefault="00012DDB" w:rsidP="00C00FD1">
      <w:pPr>
        <w:tabs>
          <w:tab w:val="left" w:pos="709"/>
          <w:tab w:val="left" w:pos="993"/>
          <w:tab w:val="left" w:pos="1276"/>
        </w:tabs>
        <w:spacing w:after="0" w:line="240" w:lineRule="auto"/>
        <w:ind w:firstLine="709"/>
        <w:jc w:val="both"/>
        <w:rPr>
          <w:b/>
          <w:bCs/>
          <w:color w:val="000000"/>
          <w:lang w:val="uk-UA" w:eastAsia="uk-UA"/>
        </w:rPr>
      </w:pPr>
      <w:r w:rsidRPr="00AF4C18">
        <w:rPr>
          <w:b/>
          <w:bCs/>
          <w:color w:val="000000"/>
          <w:lang w:val="uk-UA" w:eastAsia="uk-UA"/>
        </w:rPr>
        <w:t xml:space="preserve">2.4. </w:t>
      </w:r>
      <w:r w:rsidR="00A2224E" w:rsidRPr="00AF4C18">
        <w:rPr>
          <w:b/>
          <w:bCs/>
          <w:color w:val="000000"/>
          <w:lang w:val="uk-UA" w:eastAsia="uk-UA"/>
        </w:rPr>
        <w:t xml:space="preserve">Обов’язки </w:t>
      </w:r>
      <w:r w:rsidR="00D87111" w:rsidRPr="00AF4C18">
        <w:rPr>
          <w:b/>
          <w:bCs/>
          <w:color w:val="000000"/>
          <w:lang w:val="uk-UA" w:eastAsia="uk-UA"/>
        </w:rPr>
        <w:t xml:space="preserve"> підприємств, установ, організацій та фізичних осіб – підприємців у сфері благоустрою території </w:t>
      </w:r>
      <w:r w:rsidR="00D47F14" w:rsidRPr="00AF4C18">
        <w:rPr>
          <w:b/>
          <w:bCs/>
          <w:color w:val="000000"/>
          <w:lang w:val="uk-UA" w:eastAsia="uk-UA"/>
        </w:rPr>
        <w:t xml:space="preserve">міста </w:t>
      </w:r>
      <w:r w:rsidR="00D87111" w:rsidRPr="00AF4C18">
        <w:rPr>
          <w:b/>
          <w:bCs/>
          <w:color w:val="000000"/>
          <w:lang w:val="uk-UA" w:eastAsia="uk-UA"/>
        </w:rPr>
        <w:t>Щастя:</w:t>
      </w:r>
    </w:p>
    <w:p w:rsidR="00A2224E" w:rsidRPr="00AF4C18" w:rsidRDefault="00AF1383"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lastRenderedPageBreak/>
        <w:t xml:space="preserve">2.4.1. </w:t>
      </w:r>
      <w:r w:rsidR="00D47F14" w:rsidRPr="00AF4C18">
        <w:rPr>
          <w:bCs/>
          <w:color w:val="000000"/>
          <w:lang w:val="uk-UA" w:eastAsia="uk-UA"/>
        </w:rPr>
        <w:t>У</w:t>
      </w:r>
      <w:r w:rsidR="007B203B" w:rsidRPr="00AF4C18">
        <w:rPr>
          <w:bCs/>
          <w:color w:val="000000"/>
          <w:lang w:val="uk-UA" w:eastAsia="uk-UA"/>
        </w:rPr>
        <w:t>тримувати  у</w:t>
      </w:r>
      <w:r w:rsidR="00B162D6" w:rsidRPr="00AF4C18">
        <w:rPr>
          <w:bCs/>
          <w:color w:val="000000"/>
          <w:lang w:val="uk-UA" w:eastAsia="uk-UA"/>
        </w:rPr>
        <w:t xml:space="preserve">  належному  стані  території,  надані  їм  в установленому законом пор</w:t>
      </w:r>
      <w:r w:rsidR="007B203B" w:rsidRPr="00AF4C18">
        <w:rPr>
          <w:bCs/>
          <w:color w:val="000000"/>
          <w:lang w:val="uk-UA" w:eastAsia="uk-UA"/>
        </w:rPr>
        <w:t>ядку, у тому числі утримувати  у</w:t>
      </w:r>
      <w:r w:rsidR="00B162D6" w:rsidRPr="00AF4C18">
        <w:rPr>
          <w:bCs/>
          <w:color w:val="000000"/>
          <w:lang w:val="uk-UA" w:eastAsia="uk-UA"/>
        </w:rPr>
        <w:t xml:space="preserve"> належному стані закріплені за ними на умовах договору з балансоутримувачем об'єкти благоустрою (їх частини), прилеглу територію відповідно до цих Правил, а також закріплені за ними рішенням виконавчого  комітету Щастинської міської</w:t>
      </w:r>
      <w:r w:rsidR="007B203B" w:rsidRPr="00AF4C18">
        <w:rPr>
          <w:bCs/>
          <w:color w:val="000000"/>
          <w:lang w:val="uk-UA" w:eastAsia="uk-UA"/>
        </w:rPr>
        <w:t xml:space="preserve"> ради  території для прибирання.</w:t>
      </w:r>
    </w:p>
    <w:p w:rsidR="00B162D6" w:rsidRPr="00AF4C18" w:rsidRDefault="00AF1383"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2.4.2. </w:t>
      </w:r>
      <w:r w:rsidR="007B203B" w:rsidRPr="00AF4C18">
        <w:rPr>
          <w:bCs/>
          <w:color w:val="000000"/>
          <w:lang w:val="uk-UA" w:eastAsia="uk-UA"/>
        </w:rPr>
        <w:t>З</w:t>
      </w:r>
      <w:r w:rsidR="00B162D6" w:rsidRPr="00AF4C18">
        <w:rPr>
          <w:bCs/>
          <w:color w:val="000000"/>
          <w:lang w:val="uk-UA" w:eastAsia="uk-UA"/>
        </w:rPr>
        <w:t xml:space="preserve">дійснювати благоустрій та озеленення території житлової та громадської забудови, території наданої  їм  в установленому законом порядку, а також прилеглої території з урахуванням вимог використання цієї території відповідно до затвердженої містобудівної документації, державних стандартів, норм  </w:t>
      </w:r>
      <w:r w:rsidR="007B203B" w:rsidRPr="00AF4C18">
        <w:rPr>
          <w:bCs/>
          <w:color w:val="000000"/>
          <w:lang w:val="uk-UA" w:eastAsia="uk-UA"/>
        </w:rPr>
        <w:t>та Правил.</w:t>
      </w:r>
    </w:p>
    <w:p w:rsidR="00AF1383" w:rsidRPr="00AF4C18" w:rsidRDefault="00AF1383"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2.4.3.</w:t>
      </w:r>
      <w:r w:rsidR="007B203B" w:rsidRPr="00AF4C18">
        <w:rPr>
          <w:bCs/>
          <w:color w:val="000000"/>
          <w:lang w:val="uk-UA" w:eastAsia="uk-UA"/>
        </w:rPr>
        <w:t>П</w:t>
      </w:r>
      <w:r w:rsidR="004F194B" w:rsidRPr="00AF4C18">
        <w:rPr>
          <w:bCs/>
          <w:color w:val="000000"/>
          <w:lang w:val="uk-UA" w:eastAsia="uk-UA"/>
        </w:rPr>
        <w:t>роводити інвентаризацію та паспортизацію закріплених за ними об’єктів благоустрою (їх част</w:t>
      </w:r>
      <w:r w:rsidR="007B203B" w:rsidRPr="00AF4C18">
        <w:rPr>
          <w:bCs/>
          <w:color w:val="000000"/>
          <w:lang w:val="uk-UA" w:eastAsia="uk-UA"/>
        </w:rPr>
        <w:t>ин), а також зелених насаджень.</w:t>
      </w:r>
    </w:p>
    <w:p w:rsidR="00AF1383" w:rsidRPr="00AF4C18" w:rsidRDefault="00AF1383"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2.4.4. </w:t>
      </w:r>
      <w:r w:rsidR="007B203B" w:rsidRPr="00AF4C18">
        <w:rPr>
          <w:bCs/>
          <w:color w:val="000000"/>
          <w:lang w:val="uk-UA" w:eastAsia="uk-UA"/>
        </w:rPr>
        <w:t>Постійно утримувати у</w:t>
      </w:r>
      <w:r w:rsidR="00B162D6" w:rsidRPr="00AF4C18">
        <w:rPr>
          <w:bCs/>
          <w:color w:val="000000"/>
          <w:lang w:val="uk-UA" w:eastAsia="uk-UA"/>
        </w:rPr>
        <w:t xml:space="preserve"> належному стані фасади будівель і споруд, </w:t>
      </w:r>
      <w:r w:rsidR="00307008" w:rsidRPr="00AF4C18">
        <w:rPr>
          <w:bCs/>
          <w:color w:val="000000"/>
          <w:lang w:val="uk-UA" w:eastAsia="uk-UA"/>
        </w:rPr>
        <w:t xml:space="preserve">паркани, огорожі, тротуари, шляхи, </w:t>
      </w:r>
      <w:r w:rsidR="00B162D6" w:rsidRPr="00AF4C18">
        <w:rPr>
          <w:bCs/>
          <w:color w:val="000000"/>
          <w:lang w:val="uk-UA" w:eastAsia="uk-UA"/>
        </w:rPr>
        <w:t>не допускати їх фарбування та зміни</w:t>
      </w:r>
      <w:r w:rsidR="00307008" w:rsidRPr="00AF4C18">
        <w:rPr>
          <w:bCs/>
          <w:color w:val="000000"/>
          <w:lang w:val="uk-UA" w:eastAsia="uk-UA"/>
        </w:rPr>
        <w:t xml:space="preserve">, які негативно впливають на естетичний вигляд та архітектуру міста. Фарбування фасадів будівель та споруд погоджується </w:t>
      </w:r>
      <w:r w:rsidR="007B203B" w:rsidRPr="00AF4C18">
        <w:rPr>
          <w:bCs/>
          <w:color w:val="000000"/>
          <w:lang w:val="uk-UA" w:eastAsia="uk-UA"/>
        </w:rPr>
        <w:t xml:space="preserve">із </w:t>
      </w:r>
      <w:r w:rsidR="00307008" w:rsidRPr="00AF4C18">
        <w:rPr>
          <w:bCs/>
          <w:color w:val="000000"/>
          <w:lang w:val="uk-UA" w:eastAsia="uk-UA"/>
        </w:rPr>
        <w:t>відділом а</w:t>
      </w:r>
      <w:r w:rsidR="004F194B" w:rsidRPr="00AF4C18">
        <w:rPr>
          <w:bCs/>
          <w:color w:val="000000"/>
          <w:lang w:val="uk-UA" w:eastAsia="uk-UA"/>
        </w:rPr>
        <w:t xml:space="preserve">рхітектури, землевпорядкування </w:t>
      </w:r>
      <w:r w:rsidR="00307008" w:rsidRPr="00AF4C18">
        <w:rPr>
          <w:bCs/>
          <w:color w:val="000000"/>
          <w:lang w:val="uk-UA" w:eastAsia="uk-UA"/>
        </w:rPr>
        <w:t xml:space="preserve">та житлово-комунального господарства </w:t>
      </w:r>
      <w:r w:rsidR="004F194B" w:rsidRPr="00AF4C18">
        <w:rPr>
          <w:bCs/>
          <w:color w:val="000000"/>
          <w:lang w:val="uk-UA" w:eastAsia="uk-UA"/>
        </w:rPr>
        <w:t>виконавчого комітету Щастинської міської ради</w:t>
      </w:r>
      <w:r w:rsidR="00307008" w:rsidRPr="00AF4C18">
        <w:rPr>
          <w:bCs/>
          <w:color w:val="000000"/>
          <w:lang w:val="uk-UA" w:eastAsia="uk-UA"/>
        </w:rPr>
        <w:t>.</w:t>
      </w:r>
      <w:r w:rsidR="007A0DC7" w:rsidRPr="00AF4C18">
        <w:rPr>
          <w:bCs/>
          <w:color w:val="000000"/>
          <w:lang w:val="uk-UA" w:eastAsia="uk-UA"/>
        </w:rPr>
        <w:t xml:space="preserve"> Щорічно до 25 квітня робити ремонт, фарбування та оновлення  фасадів підвідомчих житлових будинків, адміністративних та  інших споруд, об'єктів соціально-культурного, побутового та  торгівельного призначення, щитів для реклам, павільйонів очікування, кіосків, паркового устаткування, ослонів, огорож, парканів, воріт,  інженерних споруджень, інших об’єктів і споруд</w:t>
      </w:r>
      <w:r w:rsidR="007B203B" w:rsidRPr="00AF4C18">
        <w:rPr>
          <w:bCs/>
          <w:color w:val="000000"/>
          <w:lang w:val="uk-UA" w:eastAsia="uk-UA"/>
        </w:rPr>
        <w:t>.</w:t>
      </w:r>
    </w:p>
    <w:p w:rsidR="00AF1383" w:rsidRPr="00AF4C18" w:rsidRDefault="00AF1383"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2.4.5. </w:t>
      </w:r>
      <w:r w:rsidR="007B203B" w:rsidRPr="00AF4C18">
        <w:rPr>
          <w:bCs/>
          <w:color w:val="000000"/>
          <w:lang w:val="uk-UA" w:eastAsia="uk-UA"/>
        </w:rPr>
        <w:t>П</w:t>
      </w:r>
      <w:r w:rsidR="00395120" w:rsidRPr="00AF4C18">
        <w:rPr>
          <w:bCs/>
          <w:color w:val="000000"/>
          <w:lang w:val="uk-UA" w:eastAsia="uk-UA"/>
        </w:rPr>
        <w:t xml:space="preserve">огоджувати </w:t>
      </w:r>
      <w:r w:rsidR="007B203B" w:rsidRPr="00AF4C18">
        <w:rPr>
          <w:bCs/>
          <w:color w:val="000000"/>
          <w:lang w:val="uk-UA" w:eastAsia="uk-UA"/>
        </w:rPr>
        <w:t>і</w:t>
      </w:r>
      <w:r w:rsidR="00395120" w:rsidRPr="00AF4C18">
        <w:rPr>
          <w:bCs/>
          <w:color w:val="000000"/>
          <w:lang w:val="uk-UA" w:eastAsia="uk-UA"/>
        </w:rPr>
        <w:t xml:space="preserve">з </w:t>
      </w:r>
      <w:r w:rsidR="00797A76" w:rsidRPr="00AF4C18">
        <w:rPr>
          <w:bCs/>
          <w:color w:val="000000"/>
          <w:lang w:val="uk-UA" w:eastAsia="uk-UA"/>
        </w:rPr>
        <w:t xml:space="preserve">виконавчим комітетом Щастинської міської ради </w:t>
      </w:r>
      <w:r w:rsidR="00395120" w:rsidRPr="00AF4C18">
        <w:rPr>
          <w:bCs/>
          <w:color w:val="000000"/>
          <w:lang w:val="uk-UA" w:eastAsia="uk-UA"/>
        </w:rPr>
        <w:t>зовнішній вигляд</w:t>
      </w:r>
      <w:r w:rsidR="00797A76" w:rsidRPr="00AF4C18">
        <w:rPr>
          <w:bCs/>
          <w:color w:val="000000"/>
          <w:lang w:val="uk-UA" w:eastAsia="uk-UA"/>
        </w:rPr>
        <w:t xml:space="preserve"> кіосків, </w:t>
      </w:r>
      <w:r w:rsidR="00395120" w:rsidRPr="00AF4C18">
        <w:rPr>
          <w:bCs/>
          <w:color w:val="000000"/>
          <w:lang w:val="uk-UA" w:eastAsia="uk-UA"/>
        </w:rPr>
        <w:t xml:space="preserve">павільйонів та інших </w:t>
      </w:r>
      <w:r w:rsidR="00797A76" w:rsidRPr="00AF4C18">
        <w:rPr>
          <w:bCs/>
          <w:color w:val="000000"/>
          <w:lang w:val="uk-UA" w:eastAsia="uk-UA"/>
        </w:rPr>
        <w:t>споруд; оформлення вітрин, інтер’єрів громадських будинкі</w:t>
      </w:r>
      <w:r w:rsidR="00395120" w:rsidRPr="00AF4C18">
        <w:rPr>
          <w:bCs/>
          <w:color w:val="000000"/>
          <w:lang w:val="uk-UA" w:eastAsia="uk-UA"/>
        </w:rPr>
        <w:t xml:space="preserve">в та інших </w:t>
      </w:r>
      <w:r w:rsidR="00797A76" w:rsidRPr="00AF4C18">
        <w:rPr>
          <w:bCs/>
          <w:color w:val="000000"/>
          <w:lang w:val="uk-UA" w:eastAsia="uk-UA"/>
        </w:rPr>
        <w:t>споруджень, реклам, фарбування монументів, пам’ят</w:t>
      </w:r>
      <w:r w:rsidR="007B203B" w:rsidRPr="00AF4C18">
        <w:rPr>
          <w:bCs/>
          <w:color w:val="000000"/>
          <w:lang w:val="uk-UA" w:eastAsia="uk-UA"/>
        </w:rPr>
        <w:t>ників, малих архітектурних форм.</w:t>
      </w:r>
    </w:p>
    <w:p w:rsidR="00B162D6" w:rsidRPr="00AF4C18" w:rsidRDefault="00AF1383"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2.4.6. </w:t>
      </w:r>
      <w:r w:rsidR="007B203B" w:rsidRPr="00AF4C18">
        <w:rPr>
          <w:bCs/>
          <w:color w:val="000000"/>
          <w:lang w:val="uk-UA" w:eastAsia="uk-UA"/>
        </w:rPr>
        <w:t>У</w:t>
      </w:r>
      <w:r w:rsidR="00DF0D0D" w:rsidRPr="00AF4C18">
        <w:rPr>
          <w:bCs/>
          <w:color w:val="000000"/>
          <w:lang w:val="uk-UA" w:eastAsia="uk-UA"/>
        </w:rPr>
        <w:t>сувати на закріплених за ними об'єктах  благоустрою  (їх частинах)  за  власний рахунок та в установлені строки пошкодження інженерних мереж або наслід</w:t>
      </w:r>
      <w:r w:rsidR="007B203B" w:rsidRPr="00AF4C18">
        <w:rPr>
          <w:bCs/>
          <w:color w:val="000000"/>
          <w:lang w:val="uk-UA" w:eastAsia="uk-UA"/>
        </w:rPr>
        <w:t>ки аварій, що сталися з їх вини.</w:t>
      </w:r>
    </w:p>
    <w:p w:rsidR="00B162D6" w:rsidRPr="00AF4C18" w:rsidRDefault="00AF1383"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2.4.7. </w:t>
      </w:r>
      <w:r w:rsidR="007B203B" w:rsidRPr="00AF4C18">
        <w:rPr>
          <w:bCs/>
          <w:color w:val="000000"/>
          <w:lang w:val="uk-UA" w:eastAsia="uk-UA"/>
        </w:rPr>
        <w:t>У</w:t>
      </w:r>
      <w:r w:rsidR="00DF0D0D" w:rsidRPr="00AF4C18">
        <w:rPr>
          <w:bCs/>
          <w:color w:val="000000"/>
          <w:lang w:val="uk-UA" w:eastAsia="uk-UA"/>
        </w:rPr>
        <w:t>сувати на закріплених за ними об'єктах благоустрою (їх частинах) наслідки надзвичайних ситуацій техногенного та природного ха</w:t>
      </w:r>
      <w:r w:rsidR="007B203B" w:rsidRPr="00AF4C18">
        <w:rPr>
          <w:bCs/>
          <w:color w:val="000000"/>
          <w:lang w:val="uk-UA" w:eastAsia="uk-UA"/>
        </w:rPr>
        <w:t>рактеру в установленому порядку.</w:t>
      </w:r>
    </w:p>
    <w:p w:rsidR="00AF1383" w:rsidRPr="00AF4C18" w:rsidRDefault="009F1DA8"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2.4.8. </w:t>
      </w:r>
      <w:r w:rsidR="007B203B" w:rsidRPr="00AF4C18">
        <w:rPr>
          <w:bCs/>
          <w:color w:val="000000"/>
          <w:lang w:val="uk-UA" w:eastAsia="uk-UA"/>
        </w:rPr>
        <w:t>У</w:t>
      </w:r>
      <w:r w:rsidR="00AD7DF5" w:rsidRPr="00AF4C18">
        <w:rPr>
          <w:bCs/>
          <w:color w:val="000000"/>
          <w:lang w:val="uk-UA" w:eastAsia="uk-UA"/>
        </w:rPr>
        <w:t xml:space="preserve">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належних та б</w:t>
      </w:r>
      <w:r w:rsidR="00AF1383" w:rsidRPr="00AF4C18">
        <w:rPr>
          <w:bCs/>
          <w:color w:val="000000"/>
          <w:lang w:val="uk-UA" w:eastAsia="uk-UA"/>
        </w:rPr>
        <w:t>езпечних умов їх функціонування.</w:t>
      </w:r>
    </w:p>
    <w:p w:rsidR="00DF0D0D" w:rsidRPr="00AF4C18" w:rsidRDefault="009F1DA8"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 xml:space="preserve">2.4.9. </w:t>
      </w:r>
      <w:r w:rsidR="00AF1383" w:rsidRPr="00AF4C18">
        <w:rPr>
          <w:bCs/>
          <w:color w:val="000000"/>
          <w:lang w:val="uk-UA" w:eastAsia="uk-UA"/>
        </w:rPr>
        <w:t>В</w:t>
      </w:r>
      <w:r w:rsidR="00AD7DF5" w:rsidRPr="00AF4C18">
        <w:rPr>
          <w:bCs/>
          <w:color w:val="000000"/>
          <w:lang w:val="uk-UA" w:eastAsia="uk-UA"/>
        </w:rPr>
        <w:t>ідшкодовувати збитки та іншу шкоду, завдану ними внаслідок порушення закон</w:t>
      </w:r>
      <w:r w:rsidR="00AF1383" w:rsidRPr="00AF4C18">
        <w:rPr>
          <w:bCs/>
          <w:color w:val="000000"/>
          <w:lang w:val="uk-UA" w:eastAsia="uk-UA"/>
        </w:rPr>
        <w:t>одавства з питань благоустрою (у</w:t>
      </w:r>
      <w:r w:rsidR="00AD7DF5" w:rsidRPr="00AF4C18">
        <w:rPr>
          <w:bCs/>
          <w:color w:val="000000"/>
          <w:lang w:val="uk-UA" w:eastAsia="uk-UA"/>
        </w:rPr>
        <w:t xml:space="preserve"> тому числі цих Правил) та охорони навколишнього природного середовища, відповідно до чинн</w:t>
      </w:r>
      <w:r w:rsidR="00AF1383" w:rsidRPr="00AF4C18">
        <w:rPr>
          <w:bCs/>
          <w:color w:val="000000"/>
          <w:lang w:val="uk-UA" w:eastAsia="uk-UA"/>
        </w:rPr>
        <w:t>ого законодавства та цих Правил.</w:t>
      </w:r>
    </w:p>
    <w:p w:rsidR="00DF0D0D" w:rsidRPr="00AF4C18" w:rsidRDefault="00AF1383" w:rsidP="00C00FD1">
      <w:pPr>
        <w:tabs>
          <w:tab w:val="left" w:pos="709"/>
          <w:tab w:val="left" w:pos="1276"/>
        </w:tabs>
        <w:spacing w:after="0" w:line="240" w:lineRule="auto"/>
        <w:ind w:firstLine="709"/>
        <w:jc w:val="both"/>
        <w:rPr>
          <w:bCs/>
          <w:color w:val="000000"/>
          <w:lang w:val="uk-UA" w:eastAsia="uk-UA"/>
        </w:rPr>
      </w:pPr>
      <w:r w:rsidRPr="00AF4C18">
        <w:rPr>
          <w:bCs/>
          <w:color w:val="000000"/>
          <w:lang w:val="uk-UA" w:eastAsia="uk-UA"/>
        </w:rPr>
        <w:t>2.4.10. М</w:t>
      </w:r>
      <w:r w:rsidR="004D6B15" w:rsidRPr="00AF4C18">
        <w:rPr>
          <w:bCs/>
          <w:color w:val="000000"/>
          <w:lang w:val="uk-UA" w:eastAsia="uk-UA"/>
        </w:rPr>
        <w:t>ати договори на вивіз побутових відходів із спеціалізованим підприємством, яке визначено виконавцем послуг на території міста у встановленому законодавством порядку</w:t>
      </w:r>
      <w:r w:rsidR="007B4970" w:rsidRPr="00AF4C18">
        <w:rPr>
          <w:bCs/>
          <w:color w:val="000000"/>
          <w:lang w:val="uk-UA" w:eastAsia="uk-UA"/>
        </w:rPr>
        <w:t>.</w:t>
      </w:r>
      <w:r w:rsidR="00AD7DF5" w:rsidRPr="00AF4C18">
        <w:rPr>
          <w:bCs/>
          <w:color w:val="000000"/>
          <w:lang w:val="uk-UA" w:eastAsia="uk-UA"/>
        </w:rPr>
        <w:t xml:space="preserve"> Вивіз побутових відходів повинен проводитися відповідно до діючих санітарних норм</w:t>
      </w:r>
      <w:r w:rsidR="009B1E23" w:rsidRPr="00AF4C18">
        <w:rPr>
          <w:bCs/>
          <w:color w:val="000000"/>
          <w:lang w:val="uk-UA" w:eastAsia="uk-UA"/>
        </w:rPr>
        <w:t>. Не допускати зберігання та видалення відходів у несанкціоновані місця;</w:t>
      </w:r>
    </w:p>
    <w:p w:rsidR="00AD7DF5" w:rsidRPr="00AF4C18" w:rsidRDefault="009F1DA8" w:rsidP="00C00FD1">
      <w:pPr>
        <w:pStyle w:val="a3"/>
        <w:tabs>
          <w:tab w:val="left" w:pos="709"/>
          <w:tab w:val="left" w:pos="993"/>
          <w:tab w:val="left" w:pos="1276"/>
        </w:tabs>
        <w:spacing w:after="0" w:line="240" w:lineRule="auto"/>
        <w:ind w:left="0" w:firstLine="709"/>
        <w:jc w:val="both"/>
        <w:rPr>
          <w:bCs/>
          <w:color w:val="000000"/>
          <w:lang w:val="uk-UA" w:eastAsia="uk-UA"/>
        </w:rPr>
      </w:pPr>
      <w:r w:rsidRPr="00AF4C18">
        <w:rPr>
          <w:bCs/>
          <w:color w:val="000000"/>
          <w:lang w:val="uk-UA" w:eastAsia="uk-UA"/>
        </w:rPr>
        <w:t>2.4.11. З</w:t>
      </w:r>
      <w:r w:rsidR="00AD7DF5" w:rsidRPr="00AF4C18">
        <w:rPr>
          <w:bCs/>
          <w:color w:val="000000"/>
          <w:lang w:val="uk-UA" w:eastAsia="uk-UA"/>
        </w:rPr>
        <w:t>абезпечувати розміщення достатньої кількості сміттєзбірників (</w:t>
      </w:r>
      <w:r w:rsidR="003F2066" w:rsidRPr="00AF4C18">
        <w:rPr>
          <w:bCs/>
          <w:color w:val="000000"/>
          <w:lang w:val="uk-UA" w:eastAsia="uk-UA"/>
        </w:rPr>
        <w:t>контейнерів</w:t>
      </w:r>
      <w:r w:rsidR="00AD7DF5" w:rsidRPr="00AF4C18">
        <w:rPr>
          <w:bCs/>
          <w:color w:val="000000"/>
          <w:lang w:val="uk-UA" w:eastAsia="uk-UA"/>
        </w:rPr>
        <w:t>) для накопичення сміття та твердих побутових відходів на об’єк</w:t>
      </w:r>
      <w:r w:rsidRPr="00AF4C18">
        <w:rPr>
          <w:bCs/>
          <w:color w:val="000000"/>
          <w:lang w:val="uk-UA" w:eastAsia="uk-UA"/>
        </w:rPr>
        <w:t>тах благоустрою, утримувати їх у</w:t>
      </w:r>
      <w:r w:rsidR="00AD7DF5" w:rsidRPr="00AF4C18">
        <w:rPr>
          <w:bCs/>
          <w:color w:val="000000"/>
          <w:lang w:val="uk-UA" w:eastAsia="uk-UA"/>
        </w:rPr>
        <w:t xml:space="preserve"> належному санітарно-технічному стані згідно </w:t>
      </w:r>
      <w:r w:rsidRPr="00AF4C18">
        <w:rPr>
          <w:bCs/>
          <w:color w:val="000000"/>
          <w:lang w:val="uk-UA" w:eastAsia="uk-UA"/>
        </w:rPr>
        <w:t>і</w:t>
      </w:r>
      <w:r w:rsidR="00AD7DF5" w:rsidRPr="00AF4C18">
        <w:rPr>
          <w:bCs/>
          <w:color w:val="000000"/>
          <w:lang w:val="uk-UA" w:eastAsia="uk-UA"/>
        </w:rPr>
        <w:t>з саніта</w:t>
      </w:r>
      <w:r w:rsidRPr="00AF4C18">
        <w:rPr>
          <w:bCs/>
          <w:color w:val="000000"/>
          <w:lang w:val="uk-UA" w:eastAsia="uk-UA"/>
        </w:rPr>
        <w:t>рними нормами та цими Правилами.</w:t>
      </w:r>
    </w:p>
    <w:p w:rsidR="00AD7DF5" w:rsidRPr="00AF4C18" w:rsidRDefault="009F1DA8"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2.4.12. П</w:t>
      </w:r>
      <w:r w:rsidR="00AD7DF5" w:rsidRPr="00AF4C18">
        <w:rPr>
          <w:bCs/>
          <w:color w:val="000000"/>
          <w:lang w:val="uk-UA" w:eastAsia="uk-UA"/>
        </w:rPr>
        <w:t xml:space="preserve">роводити своєчасне відновлення зовнішнього вигляду малих архітектурних форм згідно </w:t>
      </w:r>
      <w:r w:rsidRPr="00AF4C18">
        <w:rPr>
          <w:bCs/>
          <w:color w:val="000000"/>
          <w:lang w:val="uk-UA" w:eastAsia="uk-UA"/>
        </w:rPr>
        <w:t>і</w:t>
      </w:r>
      <w:r w:rsidR="00AD7DF5" w:rsidRPr="00AF4C18">
        <w:rPr>
          <w:bCs/>
          <w:color w:val="000000"/>
          <w:lang w:val="uk-UA" w:eastAsia="uk-UA"/>
        </w:rPr>
        <w:t>з паспортами, затвердженими відділом а</w:t>
      </w:r>
      <w:r w:rsidR="00CA439D" w:rsidRPr="00AF4C18">
        <w:rPr>
          <w:bCs/>
          <w:color w:val="000000"/>
          <w:lang w:val="uk-UA" w:eastAsia="uk-UA"/>
        </w:rPr>
        <w:t xml:space="preserve">рхітектури, землевпорядкування </w:t>
      </w:r>
      <w:r w:rsidR="00AD7DF5" w:rsidRPr="00AF4C18">
        <w:rPr>
          <w:bCs/>
          <w:color w:val="000000"/>
          <w:lang w:val="uk-UA" w:eastAsia="uk-UA"/>
        </w:rPr>
        <w:t xml:space="preserve">та житлово-комунального господарства </w:t>
      </w:r>
      <w:r w:rsidR="00CA439D" w:rsidRPr="00AF4C18">
        <w:rPr>
          <w:bCs/>
          <w:color w:val="000000"/>
          <w:lang w:val="uk-UA" w:eastAsia="uk-UA"/>
        </w:rPr>
        <w:t>виконавчого комітету Щастинської міської ради</w:t>
      </w:r>
      <w:r w:rsidRPr="00AF4C18">
        <w:rPr>
          <w:bCs/>
          <w:color w:val="000000"/>
          <w:lang w:val="uk-UA" w:eastAsia="uk-UA"/>
        </w:rPr>
        <w:t>.</w:t>
      </w:r>
    </w:p>
    <w:p w:rsidR="00AD7DF5" w:rsidRPr="00AF4C18" w:rsidRDefault="009F1DA8"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lastRenderedPageBreak/>
        <w:t>2.4.13 В</w:t>
      </w:r>
      <w:r w:rsidR="00AD7DF5" w:rsidRPr="00AF4C18">
        <w:rPr>
          <w:bCs/>
          <w:color w:val="000000"/>
          <w:lang w:val="uk-UA" w:eastAsia="uk-UA"/>
        </w:rPr>
        <w:t>ідповідно до встановлених норм та правил впорядковувати надані земельні д</w:t>
      </w:r>
      <w:r w:rsidRPr="00AF4C18">
        <w:rPr>
          <w:bCs/>
          <w:color w:val="000000"/>
          <w:lang w:val="uk-UA" w:eastAsia="uk-UA"/>
        </w:rPr>
        <w:t>ілянки та прилеглі території.</w:t>
      </w:r>
    </w:p>
    <w:p w:rsidR="00AD7DF5" w:rsidRPr="00AF4C18" w:rsidRDefault="009F1DA8"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2.4.14. В</w:t>
      </w:r>
      <w:r w:rsidR="00AD7DF5" w:rsidRPr="00AF4C18">
        <w:rPr>
          <w:bCs/>
          <w:color w:val="000000"/>
          <w:lang w:val="uk-UA" w:eastAsia="uk-UA"/>
        </w:rPr>
        <w:t>становлювати стаціонарні урни біля входу і виходу з адміністративних, побутових, навчальних, торгових та інших будівель і споруд, біля торгових палаток, павільйонів та інших малих архітектурних форм, об’єктів пересувної торгівлі.</w:t>
      </w:r>
    </w:p>
    <w:p w:rsidR="00017003" w:rsidRPr="00AF4C18" w:rsidRDefault="009F1DA8"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2.4.15. У</w:t>
      </w:r>
      <w:r w:rsidR="00017003" w:rsidRPr="00AF4C18">
        <w:rPr>
          <w:bCs/>
          <w:color w:val="000000"/>
          <w:lang w:val="uk-UA" w:eastAsia="uk-UA"/>
        </w:rPr>
        <w:t xml:space="preserve"> період листопада своєчасно збирати і вивозити опале листя (не допускаючи його спалювання на території міста) на спеціально відве</w:t>
      </w:r>
      <w:r w:rsidRPr="00AF4C18">
        <w:rPr>
          <w:bCs/>
          <w:color w:val="000000"/>
          <w:lang w:val="uk-UA" w:eastAsia="uk-UA"/>
        </w:rPr>
        <w:t>дені місця (для компостування).</w:t>
      </w:r>
      <w:r w:rsidR="00017003" w:rsidRPr="00AF4C18">
        <w:rPr>
          <w:bCs/>
          <w:color w:val="000000"/>
          <w:lang w:val="uk-UA" w:eastAsia="uk-UA"/>
        </w:rPr>
        <w:t xml:space="preserve"> </w:t>
      </w:r>
    </w:p>
    <w:p w:rsidR="00017003" w:rsidRPr="00AF4C18" w:rsidRDefault="009F1DA8"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2.4.16. З</w:t>
      </w:r>
      <w:r w:rsidR="00017003" w:rsidRPr="00AF4C18">
        <w:rPr>
          <w:bCs/>
          <w:color w:val="000000"/>
          <w:lang w:val="uk-UA" w:eastAsia="uk-UA"/>
        </w:rPr>
        <w:t>абезпечити  освітлення протягом квітня - вересня - з 23-00 по 4-00 годину, протягом жовтня - березня  - з 18-00 по 6-00 годину:</w:t>
      </w:r>
    </w:p>
    <w:p w:rsidR="00017003" w:rsidRPr="00AF4C18" w:rsidRDefault="00017003" w:rsidP="00C00FD1">
      <w:pPr>
        <w:pStyle w:val="a3"/>
        <w:numPr>
          <w:ilvl w:val="0"/>
          <w:numId w:val="30"/>
        </w:numPr>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вітрин магазинів, кіосків тощо;</w:t>
      </w:r>
    </w:p>
    <w:p w:rsidR="00017003" w:rsidRPr="00AF4C18" w:rsidRDefault="00017003" w:rsidP="00C00FD1">
      <w:pPr>
        <w:pStyle w:val="a3"/>
        <w:numPr>
          <w:ilvl w:val="0"/>
          <w:numId w:val="30"/>
        </w:numPr>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входів до підприємств, установ, організацій, офісів, тощо;</w:t>
      </w:r>
    </w:p>
    <w:p w:rsidR="00017003" w:rsidRPr="00AF4C18" w:rsidRDefault="00017003" w:rsidP="00C00FD1">
      <w:pPr>
        <w:pStyle w:val="a3"/>
        <w:numPr>
          <w:ilvl w:val="0"/>
          <w:numId w:val="30"/>
        </w:numPr>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території  прилеглої до підприємств, організацій, офісів, магаз</w:t>
      </w:r>
      <w:r w:rsidR="009F1DA8" w:rsidRPr="00AF4C18">
        <w:rPr>
          <w:bCs/>
          <w:color w:val="000000"/>
          <w:lang w:val="uk-UA" w:eastAsia="uk-UA"/>
        </w:rPr>
        <w:t>инів тощо.</w:t>
      </w:r>
    </w:p>
    <w:p w:rsidR="00017003" w:rsidRPr="00AF4C18" w:rsidRDefault="009F1DA8"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2.4.17. Н</w:t>
      </w:r>
      <w:r w:rsidR="009D1373" w:rsidRPr="00AF4C18">
        <w:rPr>
          <w:bCs/>
          <w:color w:val="000000"/>
          <w:lang w:val="uk-UA" w:eastAsia="uk-UA"/>
        </w:rPr>
        <w:t>е допускати відкачування і течі води (а також побутово-фекальних та інших забруднених стоків) на вулиці, газон</w:t>
      </w:r>
      <w:r w:rsidRPr="00AF4C18">
        <w:rPr>
          <w:bCs/>
          <w:color w:val="000000"/>
          <w:lang w:val="uk-UA" w:eastAsia="uk-UA"/>
        </w:rPr>
        <w:t>і</w:t>
      </w:r>
      <w:r w:rsidR="009D1373" w:rsidRPr="00AF4C18">
        <w:rPr>
          <w:bCs/>
          <w:color w:val="000000"/>
          <w:lang w:val="uk-UA" w:eastAsia="uk-UA"/>
        </w:rPr>
        <w:t>, тротуар</w:t>
      </w:r>
      <w:r w:rsidRPr="00AF4C18">
        <w:rPr>
          <w:bCs/>
          <w:color w:val="000000"/>
          <w:lang w:val="uk-UA" w:eastAsia="uk-UA"/>
        </w:rPr>
        <w:t>і</w:t>
      </w:r>
      <w:r w:rsidR="009D1373" w:rsidRPr="00AF4C18">
        <w:rPr>
          <w:bCs/>
          <w:color w:val="000000"/>
          <w:lang w:val="uk-UA" w:eastAsia="uk-UA"/>
        </w:rPr>
        <w:t xml:space="preserve"> </w:t>
      </w:r>
      <w:r w:rsidR="00F12923" w:rsidRPr="00AF4C18">
        <w:rPr>
          <w:bCs/>
          <w:color w:val="000000"/>
          <w:lang w:val="uk-UA" w:eastAsia="uk-UA"/>
        </w:rPr>
        <w:t>та</w:t>
      </w:r>
      <w:r w:rsidR="009D1373" w:rsidRPr="00AF4C18">
        <w:rPr>
          <w:bCs/>
          <w:color w:val="000000"/>
          <w:lang w:val="uk-UA" w:eastAsia="uk-UA"/>
        </w:rPr>
        <w:t xml:space="preserve"> у водойм</w:t>
      </w:r>
      <w:r w:rsidRPr="00AF4C18">
        <w:rPr>
          <w:bCs/>
          <w:color w:val="000000"/>
          <w:lang w:val="uk-UA" w:eastAsia="uk-UA"/>
        </w:rPr>
        <w:t>і</w:t>
      </w:r>
      <w:r w:rsidR="009D1373" w:rsidRPr="00AF4C18">
        <w:rPr>
          <w:bCs/>
          <w:color w:val="000000"/>
          <w:lang w:val="uk-UA" w:eastAsia="uk-UA"/>
        </w:rPr>
        <w:t>. При поривах або пошкоджен</w:t>
      </w:r>
      <w:r w:rsidR="00F12923" w:rsidRPr="00AF4C18">
        <w:rPr>
          <w:bCs/>
          <w:color w:val="000000"/>
          <w:lang w:val="uk-UA" w:eastAsia="uk-UA"/>
        </w:rPr>
        <w:t xml:space="preserve">нях трубопроводів і теплотрас – </w:t>
      </w:r>
      <w:r w:rsidR="009D1373" w:rsidRPr="00AF4C18">
        <w:rPr>
          <w:bCs/>
          <w:color w:val="000000"/>
          <w:lang w:val="uk-UA" w:eastAsia="uk-UA"/>
        </w:rPr>
        <w:t>усувати неполадки протягом доби, а каналізаційної мережі – негайно.</w:t>
      </w:r>
      <w:r w:rsidR="00F12923" w:rsidRPr="00AF4C18">
        <w:rPr>
          <w:bCs/>
          <w:color w:val="000000"/>
          <w:lang w:val="uk-UA" w:eastAsia="uk-UA"/>
        </w:rPr>
        <w:t xml:space="preserve"> При залитті доріг і тротуарів у</w:t>
      </w:r>
      <w:r w:rsidR="009D1373" w:rsidRPr="00AF4C18">
        <w:rPr>
          <w:bCs/>
          <w:color w:val="000000"/>
          <w:lang w:val="uk-UA" w:eastAsia="uk-UA"/>
        </w:rPr>
        <w:t xml:space="preserve"> зимовий період відповідальність за своєчасне очищення доріг і тротуарів від льоду покладає</w:t>
      </w:r>
      <w:r w:rsidR="00F12923" w:rsidRPr="00AF4C18">
        <w:rPr>
          <w:bCs/>
          <w:color w:val="000000"/>
          <w:lang w:val="uk-UA" w:eastAsia="uk-UA"/>
        </w:rPr>
        <w:t>ться на підприємства, установи та</w:t>
      </w:r>
      <w:r w:rsidR="009D1373" w:rsidRPr="00AF4C18">
        <w:rPr>
          <w:bCs/>
          <w:color w:val="000000"/>
          <w:lang w:val="uk-UA" w:eastAsia="uk-UA"/>
        </w:rPr>
        <w:t xml:space="preserve"> організації, на балансі яких знаходять</w:t>
      </w:r>
      <w:r w:rsidR="00F12923" w:rsidRPr="00AF4C18">
        <w:rPr>
          <w:bCs/>
          <w:color w:val="000000"/>
          <w:lang w:val="uk-UA" w:eastAsia="uk-UA"/>
        </w:rPr>
        <w:t>ся вказані підземні комунікації.</w:t>
      </w:r>
    </w:p>
    <w:p w:rsidR="002100F2" w:rsidRPr="00AF4C18" w:rsidRDefault="00F12923"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2.4.18. У</w:t>
      </w:r>
      <w:r w:rsidR="002100F2" w:rsidRPr="00AF4C18">
        <w:rPr>
          <w:bCs/>
          <w:color w:val="000000"/>
          <w:lang w:val="uk-UA" w:eastAsia="uk-UA"/>
        </w:rPr>
        <w:t xml:space="preserve">тримувати кришки колодязів підземних комунікацій у справному стані та на рівні дорожнього покриття. Всі колодязі підземних комунікацій </w:t>
      </w:r>
      <w:r w:rsidRPr="00AF4C18">
        <w:rPr>
          <w:bCs/>
          <w:color w:val="000000"/>
          <w:lang w:val="uk-UA" w:eastAsia="uk-UA"/>
        </w:rPr>
        <w:t>повинні бути обладнані кришками.</w:t>
      </w:r>
    </w:p>
    <w:p w:rsidR="00CA439D" w:rsidRPr="00AF4C18" w:rsidRDefault="00F12923"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2.4.19. В</w:t>
      </w:r>
      <w:r w:rsidR="00CA439D" w:rsidRPr="00AF4C18">
        <w:rPr>
          <w:bCs/>
          <w:color w:val="000000"/>
          <w:lang w:val="uk-UA" w:eastAsia="uk-UA"/>
        </w:rPr>
        <w:t>становлювати на кожному будинку освітлені номерні знаки, а на  кутових будинках, крім того, таблички єдиного зразка з найменуваннями вулиць,  кварталів. Утримувати в належному стані номерні знаки житлових будинків, таблички та вивіски на службових, виробн</w:t>
      </w:r>
      <w:r w:rsidRPr="00AF4C18">
        <w:rPr>
          <w:bCs/>
          <w:color w:val="000000"/>
          <w:lang w:val="uk-UA" w:eastAsia="uk-UA"/>
        </w:rPr>
        <w:t>ичих та інших будівлях.</w:t>
      </w:r>
    </w:p>
    <w:p w:rsidR="004019D9" w:rsidRPr="00AF4C18" w:rsidRDefault="00F12923"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2.4.20. П</w:t>
      </w:r>
      <w:r w:rsidR="004019D9" w:rsidRPr="00AF4C18">
        <w:rPr>
          <w:bCs/>
          <w:color w:val="000000"/>
          <w:lang w:val="uk-UA" w:eastAsia="uk-UA"/>
        </w:rPr>
        <w:t>ри торгівлі напоями на розлив забезпечувати відведення стічних вод до каналізаційної мережі, а при її відсут</w:t>
      </w:r>
      <w:r w:rsidRPr="00AF4C18">
        <w:rPr>
          <w:bCs/>
          <w:color w:val="000000"/>
          <w:lang w:val="uk-UA" w:eastAsia="uk-UA"/>
        </w:rPr>
        <w:t>ності – у спеціальні резервуари.</w:t>
      </w:r>
    </w:p>
    <w:p w:rsidR="009D1373" w:rsidRPr="00AF4C18" w:rsidRDefault="00F12923"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2.4.21. З</w:t>
      </w:r>
      <w:r w:rsidR="009D1373" w:rsidRPr="00AF4C18">
        <w:rPr>
          <w:bCs/>
          <w:color w:val="000000"/>
          <w:lang w:val="uk-UA" w:eastAsia="uk-UA"/>
        </w:rPr>
        <w:t>дійснювати на прилеглій території відповідно до чинного законодавства видалення сухостою (сухостійних дерев та чагарників, сухих і пола</w:t>
      </w:r>
      <w:r w:rsidRPr="00AF4C18">
        <w:rPr>
          <w:bCs/>
          <w:color w:val="000000"/>
          <w:lang w:val="uk-UA" w:eastAsia="uk-UA"/>
        </w:rPr>
        <w:t>маних гілок), постійний догляд та утримання у</w:t>
      </w:r>
      <w:r w:rsidR="009D1373" w:rsidRPr="00AF4C18">
        <w:rPr>
          <w:bCs/>
          <w:color w:val="000000"/>
          <w:lang w:val="uk-UA" w:eastAsia="uk-UA"/>
        </w:rPr>
        <w:t xml:space="preserve"> належному стані пішохідних доріжок та </w:t>
      </w:r>
      <w:r w:rsidR="005D7EF8" w:rsidRPr="00AF4C18">
        <w:rPr>
          <w:bCs/>
          <w:color w:val="000000"/>
          <w:lang w:val="uk-UA" w:eastAsia="uk-UA"/>
        </w:rPr>
        <w:t>тротуарів</w:t>
      </w:r>
      <w:r w:rsidR="009D1373" w:rsidRPr="00AF4C18">
        <w:rPr>
          <w:bCs/>
          <w:color w:val="000000"/>
          <w:lang w:val="uk-UA" w:eastAsia="uk-UA"/>
        </w:rPr>
        <w:t xml:space="preserve">. </w:t>
      </w:r>
      <w:r w:rsidRPr="00AF4C18">
        <w:rPr>
          <w:bCs/>
          <w:color w:val="000000"/>
          <w:lang w:val="uk-UA" w:eastAsia="uk-UA"/>
        </w:rPr>
        <w:t>У</w:t>
      </w:r>
      <w:r w:rsidR="009D1373" w:rsidRPr="00AF4C18">
        <w:rPr>
          <w:bCs/>
          <w:color w:val="000000"/>
          <w:lang w:val="uk-UA" w:eastAsia="uk-UA"/>
        </w:rPr>
        <w:t xml:space="preserve"> зимовий період своєчасно очищати їх від снігу,  посипати протиковзковими</w:t>
      </w:r>
      <w:r w:rsidRPr="00AF4C18">
        <w:rPr>
          <w:bCs/>
          <w:color w:val="000000"/>
          <w:lang w:val="uk-UA" w:eastAsia="uk-UA"/>
        </w:rPr>
        <w:t xml:space="preserve"> матеріалами.</w:t>
      </w:r>
    </w:p>
    <w:p w:rsidR="009D1373" w:rsidRPr="00AF4C18" w:rsidRDefault="00F12923"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2.4.22. З</w:t>
      </w:r>
      <w:r w:rsidR="009D1373" w:rsidRPr="00AF4C18">
        <w:rPr>
          <w:bCs/>
          <w:color w:val="000000"/>
          <w:lang w:val="uk-UA" w:eastAsia="uk-UA"/>
        </w:rPr>
        <w:t>дійснювати на прилеглій території регулярний покіс трави (газони скошують з висотою травостою 6 - 10 см. Висота травостою, що залишається 3 - 5 см), знищувати зареєстровані підкарантинні рослини</w:t>
      </w:r>
      <w:r w:rsidR="00E10FF6" w:rsidRPr="00AF4C18">
        <w:rPr>
          <w:bCs/>
          <w:color w:val="000000"/>
          <w:lang w:val="uk-UA" w:eastAsia="uk-UA"/>
        </w:rPr>
        <w:t>, не  допускаючи їх до цвітіння.</w:t>
      </w:r>
    </w:p>
    <w:p w:rsidR="009D1373" w:rsidRPr="00AF4C18" w:rsidRDefault="00E10FF6"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2.4.23. У</w:t>
      </w:r>
      <w:r w:rsidR="008D3933" w:rsidRPr="00AF4C18">
        <w:rPr>
          <w:bCs/>
          <w:color w:val="000000"/>
          <w:lang w:val="uk-UA" w:eastAsia="uk-UA"/>
        </w:rPr>
        <w:t xml:space="preserve">згоджувати </w:t>
      </w:r>
      <w:r w:rsidRPr="00AF4C18">
        <w:rPr>
          <w:bCs/>
          <w:color w:val="000000"/>
          <w:lang w:val="uk-UA" w:eastAsia="uk-UA"/>
        </w:rPr>
        <w:t>і</w:t>
      </w:r>
      <w:r w:rsidR="008D3933" w:rsidRPr="00AF4C18">
        <w:rPr>
          <w:bCs/>
          <w:color w:val="000000"/>
          <w:lang w:val="uk-UA" w:eastAsia="uk-UA"/>
        </w:rPr>
        <w:t xml:space="preserve">з </w:t>
      </w:r>
      <w:r w:rsidR="00CA439D" w:rsidRPr="00AF4C18">
        <w:rPr>
          <w:bCs/>
          <w:color w:val="000000"/>
          <w:lang w:val="uk-UA" w:eastAsia="uk-UA"/>
        </w:rPr>
        <w:t xml:space="preserve">відділом архітектури, землевпорядкування та житлово-комунального господарства виконавчого комітету Щастинської міської ради </w:t>
      </w:r>
      <w:r w:rsidR="008D3933" w:rsidRPr="00AF4C18">
        <w:rPr>
          <w:bCs/>
          <w:color w:val="000000"/>
          <w:lang w:val="uk-UA" w:eastAsia="uk-UA"/>
        </w:rPr>
        <w:t>схеми підв</w:t>
      </w:r>
      <w:r w:rsidR="00CA439D" w:rsidRPr="00AF4C18">
        <w:rPr>
          <w:bCs/>
          <w:color w:val="000000"/>
          <w:lang w:val="uk-UA" w:eastAsia="uk-UA"/>
        </w:rPr>
        <w:t>озу</w:t>
      </w:r>
      <w:r w:rsidR="008D3933" w:rsidRPr="00AF4C18">
        <w:rPr>
          <w:bCs/>
          <w:color w:val="000000"/>
          <w:lang w:val="uk-UA" w:eastAsia="uk-UA"/>
        </w:rPr>
        <w:t xml:space="preserve"> товарів до своїх об’єктів </w:t>
      </w:r>
      <w:r w:rsidR="005D7EF8" w:rsidRPr="00AF4C18">
        <w:rPr>
          <w:bCs/>
          <w:color w:val="000000"/>
          <w:lang w:val="uk-UA" w:eastAsia="uk-UA"/>
        </w:rPr>
        <w:t xml:space="preserve"> </w:t>
      </w:r>
      <w:r w:rsidR="008D3933" w:rsidRPr="00AF4C18">
        <w:rPr>
          <w:bCs/>
          <w:color w:val="000000"/>
          <w:lang w:val="uk-UA" w:eastAsia="uk-UA"/>
        </w:rPr>
        <w:t xml:space="preserve">та місця </w:t>
      </w:r>
      <w:r w:rsidRPr="00AF4C18">
        <w:rPr>
          <w:bCs/>
          <w:color w:val="000000"/>
          <w:lang w:val="uk-UA" w:eastAsia="uk-UA"/>
        </w:rPr>
        <w:t>паркування транспортних засобів.</w:t>
      </w:r>
    </w:p>
    <w:p w:rsidR="00BE2636" w:rsidRPr="00AF4C18" w:rsidRDefault="00E10FF6"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2.4.24. Н</w:t>
      </w:r>
      <w:r w:rsidR="001A6EB4" w:rsidRPr="00AF4C18">
        <w:rPr>
          <w:bCs/>
          <w:color w:val="000000"/>
          <w:lang w:val="uk-UA" w:eastAsia="uk-UA"/>
        </w:rPr>
        <w:t>е допускати розміщення</w:t>
      </w:r>
      <w:r w:rsidR="003F2066" w:rsidRPr="00AF4C18">
        <w:rPr>
          <w:bCs/>
          <w:color w:val="000000"/>
          <w:lang w:val="uk-UA" w:eastAsia="uk-UA"/>
        </w:rPr>
        <w:t xml:space="preserve"> написів, малюнків,</w:t>
      </w:r>
      <w:r w:rsidR="001A6EB4" w:rsidRPr="00AF4C18">
        <w:rPr>
          <w:bCs/>
          <w:color w:val="000000"/>
          <w:lang w:val="uk-UA" w:eastAsia="uk-UA"/>
        </w:rPr>
        <w:t xml:space="preserve"> рекламних та/або інформаційних оголошень</w:t>
      </w:r>
      <w:r w:rsidRPr="00AF4C18">
        <w:rPr>
          <w:bCs/>
          <w:color w:val="000000"/>
          <w:lang w:val="uk-UA" w:eastAsia="uk-UA"/>
        </w:rPr>
        <w:t>,</w:t>
      </w:r>
      <w:r w:rsidR="001A6EB4" w:rsidRPr="00AF4C18">
        <w:rPr>
          <w:bCs/>
          <w:color w:val="000000"/>
          <w:lang w:val="uk-UA" w:eastAsia="uk-UA"/>
        </w:rPr>
        <w:t xml:space="preserve"> тощо на опорах, </w:t>
      </w:r>
      <w:r w:rsidR="003F2066" w:rsidRPr="00AF4C18">
        <w:rPr>
          <w:bCs/>
          <w:color w:val="000000"/>
          <w:lang w:val="uk-UA" w:eastAsia="uk-UA"/>
        </w:rPr>
        <w:t xml:space="preserve">парканах, </w:t>
      </w:r>
      <w:r w:rsidR="001A6EB4" w:rsidRPr="00AF4C18">
        <w:rPr>
          <w:bCs/>
          <w:color w:val="000000"/>
          <w:lang w:val="uk-UA" w:eastAsia="uk-UA"/>
        </w:rPr>
        <w:t xml:space="preserve">будинках, інших </w:t>
      </w:r>
      <w:r w:rsidRPr="00AF4C18">
        <w:rPr>
          <w:bCs/>
          <w:color w:val="000000"/>
          <w:lang w:val="uk-UA" w:eastAsia="uk-UA"/>
        </w:rPr>
        <w:t>місцях для цього не призначених.</w:t>
      </w:r>
      <w:r w:rsidR="001A6EB4" w:rsidRPr="00AF4C18">
        <w:rPr>
          <w:bCs/>
          <w:color w:val="000000"/>
          <w:lang w:val="uk-UA" w:eastAsia="uk-UA"/>
        </w:rPr>
        <w:t xml:space="preserve"> </w:t>
      </w:r>
    </w:p>
    <w:p w:rsidR="00A954B2" w:rsidRPr="00AF4C18" w:rsidRDefault="00E10FF6" w:rsidP="00C00FD1">
      <w:pPr>
        <w:tabs>
          <w:tab w:val="left" w:pos="709"/>
          <w:tab w:val="left" w:pos="993"/>
          <w:tab w:val="left" w:pos="1134"/>
          <w:tab w:val="left" w:pos="1276"/>
        </w:tabs>
        <w:spacing w:after="0" w:line="240" w:lineRule="auto"/>
        <w:ind w:firstLine="709"/>
        <w:jc w:val="both"/>
        <w:rPr>
          <w:bCs/>
          <w:color w:val="000000"/>
          <w:lang w:val="uk-UA" w:eastAsia="uk-UA"/>
        </w:rPr>
      </w:pPr>
      <w:r w:rsidRPr="00AF4C18">
        <w:rPr>
          <w:bCs/>
          <w:color w:val="000000"/>
          <w:lang w:val="uk-UA" w:eastAsia="uk-UA"/>
        </w:rPr>
        <w:t>2.4.25. Е</w:t>
      </w:r>
      <w:r w:rsidR="00A954B2" w:rsidRPr="00AF4C18">
        <w:rPr>
          <w:bCs/>
          <w:color w:val="000000"/>
          <w:lang w:val="uk-UA" w:eastAsia="uk-UA"/>
        </w:rPr>
        <w:t xml:space="preserve">ксплуатувати ринки, кафе, літні майданчики та інші місця, пов’язані з обслуговування населення, не обладнані санвузлами (туалетами), урнами, </w:t>
      </w:r>
      <w:r w:rsidRPr="00AF4C18">
        <w:rPr>
          <w:bCs/>
          <w:color w:val="000000"/>
          <w:lang w:val="uk-UA" w:eastAsia="uk-UA"/>
        </w:rPr>
        <w:t>контейнерами для збору відходів.</w:t>
      </w:r>
    </w:p>
    <w:p w:rsidR="008F5D8A" w:rsidRPr="00AF4C18" w:rsidRDefault="00E10FF6" w:rsidP="00C00FD1">
      <w:pPr>
        <w:pStyle w:val="a3"/>
        <w:tabs>
          <w:tab w:val="left" w:pos="709"/>
          <w:tab w:val="left" w:pos="993"/>
          <w:tab w:val="left" w:pos="1134"/>
          <w:tab w:val="left" w:pos="1276"/>
        </w:tabs>
        <w:spacing w:after="0" w:line="240" w:lineRule="auto"/>
        <w:ind w:left="0" w:firstLine="709"/>
        <w:jc w:val="both"/>
        <w:rPr>
          <w:bCs/>
          <w:color w:val="000000"/>
          <w:lang w:val="uk-UA" w:eastAsia="uk-UA"/>
        </w:rPr>
      </w:pPr>
      <w:r w:rsidRPr="00AF4C18">
        <w:rPr>
          <w:bCs/>
          <w:color w:val="000000"/>
          <w:lang w:val="uk-UA" w:eastAsia="uk-UA"/>
        </w:rPr>
        <w:t>2.4.26. П</w:t>
      </w:r>
      <w:r w:rsidR="008F5D8A" w:rsidRPr="00AF4C18">
        <w:rPr>
          <w:bCs/>
          <w:color w:val="000000"/>
          <w:lang w:val="uk-UA" w:eastAsia="uk-UA"/>
        </w:rPr>
        <w:t xml:space="preserve">ри введенні в експлуатацію об'єктів житлового, соціально-побутового та іншого призначення, виконати комплекс природоохоронних заходів, робіт </w:t>
      </w:r>
      <w:r w:rsidR="00C00FD1" w:rsidRPr="00AF4C18">
        <w:rPr>
          <w:bCs/>
          <w:color w:val="000000"/>
          <w:lang w:val="uk-UA" w:eastAsia="uk-UA"/>
        </w:rPr>
        <w:t xml:space="preserve">з благоустрою </w:t>
      </w:r>
      <w:r w:rsidR="008F5D8A" w:rsidRPr="00AF4C18">
        <w:rPr>
          <w:bCs/>
          <w:color w:val="000000"/>
          <w:lang w:val="uk-UA" w:eastAsia="uk-UA"/>
        </w:rPr>
        <w:t>і озеленення за затвердженими у встановленому порядку проектами та технологіями, укласти  відповідні договори на вивезення  відходів. До прийняття в експлуатацію об'єктів житлового, соціально-побутового та іншого призначення, забезпечити збір та вивіз відходів</w:t>
      </w:r>
      <w:r w:rsidRPr="00AF4C18">
        <w:rPr>
          <w:bCs/>
          <w:color w:val="000000"/>
          <w:lang w:val="uk-UA" w:eastAsia="uk-UA"/>
        </w:rPr>
        <w:t>,</w:t>
      </w:r>
      <w:r w:rsidR="008F5D8A" w:rsidRPr="00AF4C18">
        <w:rPr>
          <w:bCs/>
          <w:color w:val="000000"/>
          <w:lang w:val="uk-UA" w:eastAsia="uk-UA"/>
        </w:rPr>
        <w:t xml:space="preserve"> що утворилися під час виконання робіт, а також мати документи з</w:t>
      </w:r>
      <w:r w:rsidRPr="00AF4C18">
        <w:rPr>
          <w:bCs/>
          <w:color w:val="000000"/>
          <w:lang w:val="uk-UA" w:eastAsia="uk-UA"/>
        </w:rPr>
        <w:t>атверджуючи  вивіз цих відходів.</w:t>
      </w:r>
    </w:p>
    <w:p w:rsidR="005D7EF8" w:rsidRPr="00AF4C18" w:rsidRDefault="00E10FF6" w:rsidP="00C00FD1">
      <w:pPr>
        <w:pStyle w:val="a3"/>
        <w:tabs>
          <w:tab w:val="left" w:pos="709"/>
          <w:tab w:val="left" w:pos="1276"/>
        </w:tabs>
        <w:spacing w:after="0" w:line="240" w:lineRule="auto"/>
        <w:ind w:left="0" w:firstLine="709"/>
        <w:jc w:val="both"/>
        <w:rPr>
          <w:bCs/>
          <w:color w:val="000000"/>
          <w:lang w:val="uk-UA" w:eastAsia="uk-UA"/>
        </w:rPr>
      </w:pPr>
      <w:r w:rsidRPr="00AF4C18">
        <w:rPr>
          <w:bCs/>
          <w:color w:val="000000"/>
          <w:lang w:val="uk-UA" w:eastAsia="uk-UA"/>
        </w:rPr>
        <w:lastRenderedPageBreak/>
        <w:t>2.4.27. В</w:t>
      </w:r>
      <w:r w:rsidR="009D1373" w:rsidRPr="00AF4C18">
        <w:rPr>
          <w:bCs/>
          <w:color w:val="000000"/>
          <w:lang w:val="uk-UA" w:eastAsia="uk-UA"/>
        </w:rPr>
        <w:t xml:space="preserve">иконувати інші обов’язки у сфері благоустрою, передбачені Законом України «Про благоустрій населених пунктів», рішеннями Щастинської міської ради, цими Правилами, іншими нормативно-правовими актами.  </w:t>
      </w:r>
    </w:p>
    <w:p w:rsidR="005D7EF8" w:rsidRPr="00AF4C18" w:rsidRDefault="005D7EF8" w:rsidP="00C00FD1">
      <w:pPr>
        <w:pStyle w:val="a3"/>
        <w:tabs>
          <w:tab w:val="left" w:pos="709"/>
          <w:tab w:val="left" w:pos="993"/>
          <w:tab w:val="left" w:pos="1276"/>
        </w:tabs>
        <w:spacing w:after="0" w:line="240" w:lineRule="auto"/>
        <w:ind w:left="0" w:firstLine="709"/>
        <w:rPr>
          <w:bCs/>
          <w:color w:val="000000"/>
          <w:lang w:val="uk-UA" w:eastAsia="uk-UA"/>
        </w:rPr>
      </w:pPr>
    </w:p>
    <w:p w:rsidR="000F22D4" w:rsidRPr="00AF4C18" w:rsidRDefault="000F22D4" w:rsidP="00C00FD1">
      <w:pPr>
        <w:tabs>
          <w:tab w:val="left" w:pos="360"/>
          <w:tab w:val="left" w:pos="900"/>
          <w:tab w:val="left" w:pos="1080"/>
          <w:tab w:val="left" w:pos="1276"/>
        </w:tabs>
        <w:spacing w:after="0" w:line="240" w:lineRule="auto"/>
        <w:ind w:firstLine="709"/>
        <w:contextualSpacing/>
        <w:jc w:val="center"/>
        <w:rPr>
          <w:b/>
          <w:color w:val="000000"/>
          <w:lang w:val="uk-UA" w:eastAsia="uk-UA"/>
        </w:rPr>
      </w:pPr>
      <w:r w:rsidRPr="00AF4C18">
        <w:rPr>
          <w:b/>
          <w:bCs/>
          <w:color w:val="000000"/>
          <w:lang w:val="uk-UA" w:eastAsia="uk-UA"/>
        </w:rPr>
        <w:t xml:space="preserve">ІІІ. </w:t>
      </w:r>
      <w:r w:rsidRPr="00AF4C18">
        <w:rPr>
          <w:b/>
          <w:color w:val="000000"/>
          <w:lang w:val="uk-UA" w:eastAsia="uk-UA"/>
        </w:rPr>
        <w:t>ПОРЯДОК ЗДІЙСНЕННЯ БЛАГОУСТРОЮ ТА УТРИМАННЯ ТЕРИТОРІЙ ОБ</w:t>
      </w:r>
      <w:r w:rsidRPr="00AF4C18">
        <w:rPr>
          <w:b/>
          <w:color w:val="000000"/>
          <w:lang w:eastAsia="uk-UA"/>
        </w:rPr>
        <w:t>’</w:t>
      </w:r>
      <w:r w:rsidRPr="00AF4C18">
        <w:rPr>
          <w:b/>
          <w:color w:val="000000"/>
          <w:lang w:val="uk-UA" w:eastAsia="uk-UA"/>
        </w:rPr>
        <w:t>ЄКТІВ БЛАГОУСТРОЮ</w:t>
      </w:r>
    </w:p>
    <w:p w:rsidR="000977F8" w:rsidRPr="00AF4C18" w:rsidRDefault="000977F8" w:rsidP="00C00FD1">
      <w:pPr>
        <w:tabs>
          <w:tab w:val="left" w:pos="90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eastAsia="Times New Roman" w:cs="Times New Roman"/>
          <w:b/>
          <w:color w:val="000000"/>
          <w:lang w:val="uk-UA" w:eastAsia="ru-RU"/>
        </w:rPr>
      </w:pPr>
      <w:r w:rsidRPr="00AF4C18">
        <w:rPr>
          <w:b/>
          <w:color w:val="000000"/>
          <w:lang w:val="uk-UA" w:eastAsia="uk-UA"/>
        </w:rPr>
        <w:t xml:space="preserve">3.1. </w:t>
      </w:r>
      <w:r w:rsidRPr="00AF4C18">
        <w:rPr>
          <w:rFonts w:eastAsia="Times New Roman" w:cs="Times New Roman"/>
          <w:b/>
          <w:color w:val="000000"/>
          <w:lang w:val="uk-UA" w:eastAsia="ru-RU"/>
        </w:rPr>
        <w:t>Загальні вимоги до порядку здійснення благоустрою та утримання об’єктів благоустрою</w:t>
      </w:r>
    </w:p>
    <w:p w:rsidR="000F22D4" w:rsidRPr="00AF4C18" w:rsidRDefault="000F22D4" w:rsidP="00C00FD1">
      <w:pPr>
        <w:pStyle w:val="a3"/>
        <w:numPr>
          <w:ilvl w:val="0"/>
          <w:numId w:val="10"/>
        </w:numPr>
        <w:tabs>
          <w:tab w:val="left" w:pos="360"/>
          <w:tab w:val="left" w:pos="900"/>
          <w:tab w:val="left" w:pos="1080"/>
          <w:tab w:val="left" w:pos="1276"/>
        </w:tabs>
        <w:spacing w:after="0" w:line="240" w:lineRule="auto"/>
        <w:ind w:left="0" w:firstLine="709"/>
        <w:jc w:val="both"/>
        <w:rPr>
          <w:vanish/>
          <w:color w:val="000000"/>
          <w:lang w:val="uk-UA" w:eastAsia="uk-UA"/>
        </w:rPr>
      </w:pPr>
    </w:p>
    <w:p w:rsidR="000F22D4" w:rsidRPr="00AF4C18" w:rsidRDefault="000F22D4" w:rsidP="00C00FD1">
      <w:pPr>
        <w:pStyle w:val="a3"/>
        <w:numPr>
          <w:ilvl w:val="0"/>
          <w:numId w:val="10"/>
        </w:numPr>
        <w:tabs>
          <w:tab w:val="left" w:pos="360"/>
          <w:tab w:val="left" w:pos="900"/>
          <w:tab w:val="left" w:pos="1080"/>
          <w:tab w:val="left" w:pos="1276"/>
        </w:tabs>
        <w:spacing w:after="0" w:line="240" w:lineRule="auto"/>
        <w:ind w:left="0" w:firstLine="709"/>
        <w:jc w:val="both"/>
        <w:rPr>
          <w:vanish/>
          <w:color w:val="000000"/>
          <w:lang w:val="uk-UA" w:eastAsia="uk-UA"/>
        </w:rPr>
      </w:pPr>
    </w:p>
    <w:p w:rsidR="000F22D4" w:rsidRPr="00AF4C18" w:rsidRDefault="000F22D4" w:rsidP="00C00FD1">
      <w:pPr>
        <w:pStyle w:val="a3"/>
        <w:numPr>
          <w:ilvl w:val="0"/>
          <w:numId w:val="10"/>
        </w:numPr>
        <w:tabs>
          <w:tab w:val="left" w:pos="360"/>
          <w:tab w:val="left" w:pos="900"/>
          <w:tab w:val="left" w:pos="1080"/>
          <w:tab w:val="left" w:pos="1276"/>
        </w:tabs>
        <w:spacing w:after="0" w:line="240" w:lineRule="auto"/>
        <w:ind w:left="0" w:firstLine="709"/>
        <w:jc w:val="both"/>
        <w:rPr>
          <w:vanish/>
          <w:color w:val="000000"/>
          <w:lang w:val="uk-UA" w:eastAsia="uk-UA"/>
        </w:rPr>
      </w:pPr>
    </w:p>
    <w:p w:rsidR="002A429D" w:rsidRPr="00AF4C18" w:rsidRDefault="000977F8"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2A429D" w:rsidRPr="00AF4C18">
        <w:rPr>
          <w:lang w:val="uk-UA"/>
        </w:rPr>
        <w:t xml:space="preserve">Визначення меж прибирання територій між суб`єктами благоустрою  здійснюється Щастинською міською радою  на підставі укладених </w:t>
      </w:r>
      <w:r w:rsidR="00E22707" w:rsidRPr="00AF4C18">
        <w:rPr>
          <w:lang w:val="uk-UA"/>
        </w:rPr>
        <w:t>і</w:t>
      </w:r>
      <w:r w:rsidR="002A429D" w:rsidRPr="00AF4C18">
        <w:rPr>
          <w:lang w:val="uk-UA"/>
        </w:rPr>
        <w:t xml:space="preserve">з ними договорів  </w:t>
      </w:r>
      <w:r w:rsidR="00E22707" w:rsidRPr="00AF4C18">
        <w:rPr>
          <w:lang w:val="uk-UA"/>
        </w:rPr>
        <w:t>з метою виконання безкоштовних</w:t>
      </w:r>
      <w:r w:rsidR="002A429D" w:rsidRPr="00AF4C18">
        <w:rPr>
          <w:lang w:val="uk-UA"/>
        </w:rPr>
        <w:t xml:space="preserve"> робіт з прибирання цих територій (з урахуванням договорів землекористування та закріплених територій)</w:t>
      </w:r>
      <w:r w:rsidR="00E22707" w:rsidRPr="00AF4C18">
        <w:rPr>
          <w:lang w:val="uk-UA"/>
        </w:rPr>
        <w:t>,</w:t>
      </w:r>
      <w:r w:rsidR="002A429D" w:rsidRPr="00AF4C18">
        <w:rPr>
          <w:lang w:val="uk-UA"/>
        </w:rPr>
        <w:t xml:space="preserve"> з одночасним складанням</w:t>
      </w:r>
      <w:r w:rsidR="00E22707" w:rsidRPr="00AF4C18">
        <w:rPr>
          <w:lang w:val="uk-UA"/>
        </w:rPr>
        <w:t xml:space="preserve">  схематичних карт прибирання. У</w:t>
      </w:r>
      <w:r w:rsidR="002A429D" w:rsidRPr="00AF4C18">
        <w:rPr>
          <w:lang w:val="uk-UA"/>
        </w:rPr>
        <w:t xml:space="preserve"> разі відсутності у суб`єкта благоустрою (підприємства, установи, організації, юридичної або фізичної особи – підприємця, органу самоорганізації населення, громадянина, тощо) вище зазначених договорів та/або схематичних карт, встановлюються межі закріпленої для прибирання території відповідно до таблиці 1.</w:t>
      </w:r>
    </w:p>
    <w:p w:rsidR="002A429D" w:rsidRPr="00AF4C18" w:rsidRDefault="002A429D" w:rsidP="00C00FD1">
      <w:pPr>
        <w:pStyle w:val="a3"/>
        <w:tabs>
          <w:tab w:val="left" w:pos="0"/>
          <w:tab w:val="left" w:pos="284"/>
          <w:tab w:val="left" w:pos="360"/>
          <w:tab w:val="left" w:pos="993"/>
          <w:tab w:val="left" w:pos="1276"/>
        </w:tabs>
        <w:spacing w:after="0" w:line="240" w:lineRule="auto"/>
        <w:ind w:left="0" w:firstLine="709"/>
        <w:jc w:val="right"/>
        <w:rPr>
          <w:color w:val="000000"/>
          <w:lang w:val="uk-UA" w:eastAsia="uk-UA"/>
        </w:rPr>
      </w:pPr>
      <w:r w:rsidRPr="00AF4C18">
        <w:rPr>
          <w:color w:val="000000"/>
          <w:lang w:val="uk-UA" w:eastAsia="uk-UA"/>
        </w:rPr>
        <w:t>Таблиця 1</w:t>
      </w:r>
    </w:p>
    <w:p w:rsidR="002A429D" w:rsidRPr="00AF4C18" w:rsidRDefault="002A429D" w:rsidP="00C00FD1">
      <w:pPr>
        <w:pStyle w:val="a3"/>
        <w:tabs>
          <w:tab w:val="left" w:pos="0"/>
          <w:tab w:val="left" w:pos="284"/>
          <w:tab w:val="left" w:pos="360"/>
          <w:tab w:val="left" w:pos="993"/>
          <w:tab w:val="left" w:pos="1276"/>
        </w:tabs>
        <w:spacing w:after="0" w:line="240" w:lineRule="auto"/>
        <w:ind w:left="0" w:firstLine="709"/>
        <w:jc w:val="center"/>
        <w:rPr>
          <w:color w:val="000000"/>
          <w:lang w:val="uk-UA" w:eastAsia="uk-UA"/>
        </w:rPr>
      </w:pPr>
      <w:r w:rsidRPr="00AF4C18">
        <w:rPr>
          <w:color w:val="000000"/>
          <w:lang w:val="uk-UA" w:eastAsia="uk-UA"/>
        </w:rPr>
        <w:t>Межі утримання територій, прилеглих до територій підприємств, установ, організацій</w:t>
      </w:r>
    </w:p>
    <w:tbl>
      <w:tblPr>
        <w:tblStyle w:val="a4"/>
        <w:tblW w:w="0" w:type="auto"/>
        <w:tblInd w:w="108" w:type="dxa"/>
        <w:tblLook w:val="04A0" w:firstRow="1" w:lastRow="0" w:firstColumn="1" w:lastColumn="0" w:noHBand="0" w:noVBand="1"/>
      </w:tblPr>
      <w:tblGrid>
        <w:gridCol w:w="709"/>
        <w:gridCol w:w="3260"/>
        <w:gridCol w:w="2977"/>
        <w:gridCol w:w="2517"/>
      </w:tblGrid>
      <w:tr w:rsidR="002A429D" w:rsidRPr="00AF4C18" w:rsidTr="00C00FD1">
        <w:tc>
          <w:tcPr>
            <w:tcW w:w="709" w:type="dxa"/>
            <w:vAlign w:val="center"/>
          </w:tcPr>
          <w:p w:rsidR="002A429D" w:rsidRPr="00AF4C18" w:rsidRDefault="002A429D" w:rsidP="00C00FD1">
            <w:pPr>
              <w:tabs>
                <w:tab w:val="left" w:pos="180"/>
                <w:tab w:val="left" w:pos="900"/>
                <w:tab w:val="left" w:pos="1080"/>
                <w:tab w:val="left" w:pos="1276"/>
              </w:tabs>
              <w:ind w:left="-23"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w:t>
            </w:r>
          </w:p>
          <w:p w:rsidR="002A429D" w:rsidRPr="00AF4C18" w:rsidRDefault="002A429D" w:rsidP="00C00FD1">
            <w:pPr>
              <w:pStyle w:val="a3"/>
              <w:tabs>
                <w:tab w:val="left" w:pos="284"/>
                <w:tab w:val="left" w:pos="360"/>
                <w:tab w:val="left" w:pos="459"/>
                <w:tab w:val="left" w:pos="900"/>
                <w:tab w:val="left" w:pos="993"/>
                <w:tab w:val="left" w:pos="1276"/>
              </w:tabs>
              <w:ind w:left="-23" w:firstLine="34"/>
              <w:jc w:val="center"/>
              <w:rPr>
                <w:color w:val="000000"/>
                <w:sz w:val="22"/>
                <w:szCs w:val="22"/>
                <w:lang w:val="uk-UA" w:eastAsia="uk-UA"/>
              </w:rPr>
            </w:pPr>
            <w:r w:rsidRPr="00AF4C18">
              <w:rPr>
                <w:rFonts w:eastAsia="Times New Roman" w:cs="Times New Roman"/>
                <w:sz w:val="22"/>
                <w:szCs w:val="22"/>
                <w:lang w:val="uk-UA" w:eastAsia="uk-UA"/>
              </w:rPr>
              <w:t>з/п</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Найменування території</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Найменування організації, установи, підприємства, на яке покладається утримання відповідної території</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firstLine="709"/>
              <w:jc w:val="center"/>
              <w:rPr>
                <w:color w:val="000000"/>
                <w:sz w:val="22"/>
                <w:szCs w:val="22"/>
                <w:lang w:val="uk-UA" w:eastAsia="uk-UA"/>
              </w:rPr>
            </w:pPr>
            <w:r w:rsidRPr="00AF4C18">
              <w:rPr>
                <w:rFonts w:eastAsia="Times New Roman" w:cs="Times New Roman"/>
                <w:sz w:val="22"/>
                <w:szCs w:val="22"/>
                <w:lang w:val="uk-UA" w:eastAsia="uk-UA"/>
              </w:rPr>
              <w:t>Межі утримання територій, не менше ніж</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709"/>
              <w:jc w:val="center"/>
              <w:rPr>
                <w:color w:val="000000"/>
                <w:sz w:val="22"/>
                <w:szCs w:val="22"/>
                <w:lang w:val="uk-UA" w:eastAsia="uk-UA"/>
              </w:rPr>
            </w:pPr>
            <w:r w:rsidRPr="00AF4C18">
              <w:rPr>
                <w:color w:val="000000"/>
                <w:sz w:val="22"/>
                <w:szCs w:val="22"/>
                <w:lang w:val="uk-UA" w:eastAsia="uk-UA"/>
              </w:rPr>
              <w:t>2</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709"/>
              <w:jc w:val="center"/>
              <w:rPr>
                <w:color w:val="000000"/>
                <w:sz w:val="22"/>
                <w:szCs w:val="22"/>
                <w:lang w:val="uk-UA" w:eastAsia="uk-UA"/>
              </w:rPr>
            </w:pPr>
            <w:r w:rsidRPr="00AF4C18">
              <w:rPr>
                <w:color w:val="000000"/>
                <w:sz w:val="22"/>
                <w:szCs w:val="22"/>
                <w:lang w:val="uk-UA" w:eastAsia="uk-UA"/>
              </w:rPr>
              <w:t>3</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firstLine="709"/>
              <w:jc w:val="center"/>
              <w:rPr>
                <w:color w:val="000000"/>
                <w:sz w:val="22"/>
                <w:szCs w:val="22"/>
                <w:lang w:val="uk-UA" w:eastAsia="uk-UA"/>
              </w:rPr>
            </w:pPr>
            <w:r w:rsidRPr="00AF4C18">
              <w:rPr>
                <w:color w:val="000000"/>
                <w:sz w:val="22"/>
                <w:szCs w:val="22"/>
                <w:lang w:val="uk-UA" w:eastAsia="uk-UA"/>
              </w:rPr>
              <w:t>4</w:t>
            </w:r>
          </w:p>
        </w:tc>
      </w:tr>
      <w:tr w:rsidR="002A429D" w:rsidRPr="00AF4C18" w:rsidTr="00C00FD1">
        <w:trPr>
          <w:trHeight w:val="1683"/>
        </w:trPr>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Двори, тротуари, покриття проїзної частини проїздів, прибудинкової території житлового фонду ЖК, ЖБК і ОСББ</w:t>
            </w:r>
          </w:p>
        </w:tc>
        <w:tc>
          <w:tcPr>
            <w:tcW w:w="2977" w:type="dxa"/>
            <w:vAlign w:val="center"/>
          </w:tcPr>
          <w:p w:rsidR="002A429D" w:rsidRPr="00AF4C18" w:rsidRDefault="00677ED3"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 xml:space="preserve">Обслуговуюче підприємство, </w:t>
            </w:r>
            <w:r w:rsidR="002A429D" w:rsidRPr="00AF4C18">
              <w:rPr>
                <w:rFonts w:eastAsia="Times New Roman" w:cs="Times New Roman"/>
                <w:sz w:val="22"/>
                <w:szCs w:val="22"/>
                <w:lang w:val="uk-UA" w:eastAsia="uk-UA"/>
              </w:rPr>
              <w:t>ЖК, ЖБК і ОСББ</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20 м від межі відведеної земельної ділянки та до проїжджої частини вулиці</w:t>
            </w:r>
          </w:p>
        </w:tc>
      </w:tr>
      <w:tr w:rsidR="002A429D" w:rsidRPr="00AF4C18" w:rsidTr="00C00FD1">
        <w:trPr>
          <w:trHeight w:val="1268"/>
        </w:trPr>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2</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Територія біля будинків приватного сектора</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Юридичні або фізичні особи, які є власниками або користувачами земельних ділянок</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5 м від межі земельної ділянки та до проїжджої частини вулиці</w:t>
            </w:r>
          </w:p>
        </w:tc>
      </w:tr>
      <w:tr w:rsidR="002A429D" w:rsidRPr="00AF4C18" w:rsidTr="00C00FD1">
        <w:trPr>
          <w:trHeight w:val="1825"/>
        </w:trPr>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3</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Юридичні або фізичні особи, які є власниками або користувачами земельних ділянок</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20 м від межі земельної ділянки та до проїжджої частини вулиці</w:t>
            </w:r>
          </w:p>
        </w:tc>
      </w:tr>
      <w:tr w:rsidR="002A429D" w:rsidRPr="00AF4C18" w:rsidTr="00C00FD1">
        <w:trPr>
          <w:trHeight w:val="1127"/>
        </w:trPr>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4</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Території, прилеглі до об’єктів соціальної інфраструктури</w:t>
            </w:r>
          </w:p>
        </w:tc>
        <w:tc>
          <w:tcPr>
            <w:tcW w:w="2977" w:type="dxa"/>
            <w:vAlign w:val="center"/>
          </w:tcPr>
          <w:p w:rsidR="002A429D" w:rsidRPr="00AF4C18" w:rsidRDefault="002A429D" w:rsidP="00C00FD1">
            <w:pPr>
              <w:tabs>
                <w:tab w:val="left" w:pos="360"/>
                <w:tab w:val="left" w:pos="900"/>
                <w:tab w:val="left" w:pos="1080"/>
                <w:tab w:val="left" w:pos="1276"/>
              </w:tabs>
              <w:ind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Суб’єкти</w:t>
            </w:r>
          </w:p>
          <w:p w:rsidR="002A429D" w:rsidRPr="00AF4C18" w:rsidRDefault="002A429D" w:rsidP="00C00FD1">
            <w:pPr>
              <w:tabs>
                <w:tab w:val="left" w:pos="360"/>
                <w:tab w:val="left" w:pos="900"/>
                <w:tab w:val="left" w:pos="1080"/>
                <w:tab w:val="left" w:pos="1276"/>
              </w:tabs>
              <w:ind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соціальної</w:t>
            </w:r>
          </w:p>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інфраструктури</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 xml:space="preserve">15 м </w:t>
            </w:r>
            <w:r w:rsidR="00677ED3" w:rsidRPr="00AF4C18">
              <w:rPr>
                <w:rFonts w:eastAsia="Times New Roman" w:cs="Times New Roman"/>
                <w:sz w:val="22"/>
                <w:szCs w:val="22"/>
                <w:lang w:val="uk-UA" w:eastAsia="uk-UA"/>
              </w:rPr>
              <w:t xml:space="preserve">по периметру об’єкта </w:t>
            </w:r>
            <w:r w:rsidRPr="00AF4C18">
              <w:rPr>
                <w:rFonts w:eastAsia="Times New Roman" w:cs="Times New Roman"/>
                <w:sz w:val="22"/>
                <w:szCs w:val="22"/>
                <w:lang w:val="uk-UA" w:eastAsia="uk-UA"/>
              </w:rPr>
              <w:t xml:space="preserve"> до проїжджої частини вулиці</w:t>
            </w:r>
          </w:p>
        </w:tc>
      </w:tr>
      <w:tr w:rsidR="002A429D" w:rsidRPr="00AF4C18" w:rsidTr="00C00FD1">
        <w:trPr>
          <w:trHeight w:val="1822"/>
        </w:trPr>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5</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Території, прилеглих до автозаправних станцій</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Суб’єкти господарювання, що експлуатують вказані об’єкти</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50 м від межі земельної ділянки, що надана у власність або користування, та до проїжджої частини вулиці</w:t>
            </w:r>
          </w:p>
        </w:tc>
      </w:tr>
      <w:tr w:rsidR="00C61AA0" w:rsidRPr="00AF4C18" w:rsidTr="00C00FD1">
        <w:trPr>
          <w:trHeight w:val="273"/>
        </w:trPr>
        <w:tc>
          <w:tcPr>
            <w:tcW w:w="709" w:type="dxa"/>
            <w:vAlign w:val="center"/>
          </w:tcPr>
          <w:p w:rsidR="00C61AA0" w:rsidRPr="00AF4C18" w:rsidRDefault="00C61AA0"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lastRenderedPageBreak/>
              <w:t>1</w:t>
            </w:r>
          </w:p>
        </w:tc>
        <w:tc>
          <w:tcPr>
            <w:tcW w:w="3260" w:type="dxa"/>
            <w:vAlign w:val="center"/>
          </w:tcPr>
          <w:p w:rsidR="00C61AA0" w:rsidRPr="00AF4C18" w:rsidRDefault="00C61AA0"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2</w:t>
            </w:r>
          </w:p>
        </w:tc>
        <w:tc>
          <w:tcPr>
            <w:tcW w:w="2977" w:type="dxa"/>
            <w:vAlign w:val="center"/>
          </w:tcPr>
          <w:p w:rsidR="00C61AA0" w:rsidRPr="00AF4C18" w:rsidRDefault="00C61AA0"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3</w:t>
            </w:r>
          </w:p>
        </w:tc>
        <w:tc>
          <w:tcPr>
            <w:tcW w:w="2517" w:type="dxa"/>
            <w:vAlign w:val="center"/>
          </w:tcPr>
          <w:p w:rsidR="00C61AA0" w:rsidRPr="00AF4C18" w:rsidRDefault="00C61AA0"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4</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6</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Суб’єкти господарювання, що експлуатують вказані об’єкти</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 xml:space="preserve">20 м </w:t>
            </w:r>
            <w:r w:rsidR="00677ED3" w:rsidRPr="00AF4C18">
              <w:rPr>
                <w:rFonts w:eastAsia="Times New Roman" w:cs="Times New Roman"/>
                <w:sz w:val="22"/>
                <w:szCs w:val="22"/>
                <w:lang w:val="uk-UA" w:eastAsia="uk-UA"/>
              </w:rPr>
              <w:t>по периметру об’єкта</w:t>
            </w:r>
            <w:r w:rsidRPr="00AF4C18">
              <w:rPr>
                <w:rFonts w:eastAsia="Times New Roman" w:cs="Times New Roman"/>
                <w:sz w:val="22"/>
                <w:szCs w:val="22"/>
                <w:lang w:val="uk-UA" w:eastAsia="uk-UA"/>
              </w:rPr>
              <w:t>, та до проїжджої частини вулиці</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7</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Території, прилеглі до колективних гаражів, автостоянок, садових товариств</w:t>
            </w:r>
          </w:p>
        </w:tc>
        <w:tc>
          <w:tcPr>
            <w:tcW w:w="2977" w:type="dxa"/>
            <w:vAlign w:val="center"/>
          </w:tcPr>
          <w:p w:rsidR="002A429D" w:rsidRPr="00AF4C18" w:rsidRDefault="002A429D" w:rsidP="00C00FD1">
            <w:pPr>
              <w:tabs>
                <w:tab w:val="left" w:pos="360"/>
                <w:tab w:val="left" w:pos="900"/>
                <w:tab w:val="left" w:pos="1080"/>
                <w:tab w:val="left" w:pos="1276"/>
              </w:tabs>
              <w:ind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Гаражно-будівельні</w:t>
            </w:r>
          </w:p>
          <w:p w:rsidR="002A429D" w:rsidRPr="00AF4C18" w:rsidRDefault="002A429D" w:rsidP="00C00FD1">
            <w:pPr>
              <w:tabs>
                <w:tab w:val="left" w:pos="360"/>
                <w:tab w:val="left" w:pos="900"/>
                <w:tab w:val="left" w:pos="1080"/>
                <w:tab w:val="left" w:pos="1276"/>
              </w:tabs>
              <w:ind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 xml:space="preserve">кооперативи, садові товариства, </w:t>
            </w:r>
          </w:p>
          <w:p w:rsidR="002A429D" w:rsidRPr="00AF4C18" w:rsidRDefault="002A429D" w:rsidP="00C00FD1">
            <w:pPr>
              <w:tabs>
                <w:tab w:val="left" w:pos="360"/>
                <w:tab w:val="left" w:pos="900"/>
                <w:tab w:val="left" w:pos="1080"/>
                <w:tab w:val="left" w:pos="1276"/>
              </w:tabs>
              <w:ind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власники</w:t>
            </w:r>
          </w:p>
          <w:p w:rsidR="002A429D" w:rsidRPr="00AF4C18" w:rsidRDefault="002A429D" w:rsidP="00C00FD1">
            <w:pPr>
              <w:tabs>
                <w:tab w:val="left" w:pos="360"/>
                <w:tab w:val="left" w:pos="900"/>
                <w:tab w:val="left" w:pos="1080"/>
                <w:tab w:val="left" w:pos="1276"/>
              </w:tabs>
              <w:ind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(користувачі)</w:t>
            </w:r>
          </w:p>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автостоянок</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 xml:space="preserve">20 м від </w:t>
            </w:r>
            <w:r w:rsidRPr="00AF4C18">
              <w:rPr>
                <w:rFonts w:eastAsia="Times New Roman" w:cs="Times New Roman"/>
                <w:iCs/>
                <w:sz w:val="22"/>
                <w:szCs w:val="22"/>
                <w:lang w:val="uk-UA" w:eastAsia="uk-UA"/>
              </w:rPr>
              <w:t>межі</w:t>
            </w:r>
            <w:r w:rsidRPr="00AF4C18">
              <w:rPr>
                <w:rFonts w:eastAsia="Times New Roman" w:cs="Times New Roman"/>
                <w:i/>
                <w:iCs/>
                <w:sz w:val="22"/>
                <w:szCs w:val="22"/>
                <w:lang w:val="uk-UA" w:eastAsia="uk-UA"/>
              </w:rPr>
              <w:t xml:space="preserve"> </w:t>
            </w:r>
            <w:r w:rsidRPr="00AF4C18">
              <w:rPr>
                <w:rFonts w:eastAsia="Times New Roman" w:cs="Times New Roman"/>
                <w:sz w:val="22"/>
                <w:szCs w:val="22"/>
                <w:lang w:val="uk-UA" w:eastAsia="uk-UA"/>
              </w:rPr>
              <w:t>земельної ділянки, що надана у власність або користування, та до проїжджої частини вулиці</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8</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color w:val="000000"/>
                <w:sz w:val="22"/>
                <w:szCs w:val="22"/>
                <w:lang w:val="uk-UA" w:eastAsia="uk-UA"/>
              </w:rPr>
            </w:pPr>
            <w:r w:rsidRPr="00AF4C18">
              <w:rPr>
                <w:rFonts w:eastAsia="Times New Roman" w:cs="Times New Roman"/>
                <w:sz w:val="22"/>
                <w:szCs w:val="22"/>
                <w:lang w:val="uk-UA" w:eastAsia="uk-UA"/>
              </w:rPr>
              <w:t>Території, прилеглі до індивідуальних гаражів, сараїв, льохів</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color w:val="000000"/>
                <w:sz w:val="22"/>
                <w:szCs w:val="22"/>
                <w:lang w:val="uk-UA" w:eastAsia="uk-UA"/>
              </w:rPr>
            </w:pPr>
            <w:r w:rsidRPr="00AF4C18">
              <w:rPr>
                <w:rFonts w:eastAsia="Times New Roman" w:cs="Times New Roman"/>
                <w:sz w:val="22"/>
                <w:szCs w:val="22"/>
                <w:lang w:val="uk-UA" w:eastAsia="uk-UA"/>
              </w:rPr>
              <w:t>Власники індивідуальних гаражів, сараїв, льохів</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color w:val="000000"/>
                <w:sz w:val="22"/>
                <w:szCs w:val="22"/>
                <w:lang w:val="uk-UA" w:eastAsia="uk-UA"/>
              </w:rPr>
            </w:pPr>
            <w:r w:rsidRPr="00AF4C18">
              <w:rPr>
                <w:rFonts w:eastAsia="Times New Roman" w:cs="Times New Roman"/>
                <w:sz w:val="22"/>
                <w:szCs w:val="22"/>
                <w:lang w:val="uk-UA" w:eastAsia="uk-UA"/>
              </w:rPr>
              <w:t>5 м навколо індивідуальних гаражів, сараїв, льохів</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9</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Території, прилеглі до центрально-теплових, трансформаторних, газорозподільних</w:t>
            </w:r>
            <w:r w:rsidR="003321A8">
              <w:rPr>
                <w:rFonts w:eastAsia="Times New Roman" w:cs="Times New Roman"/>
                <w:sz w:val="22"/>
                <w:szCs w:val="22"/>
                <w:lang w:val="uk-UA" w:eastAsia="uk-UA"/>
              </w:rPr>
              <w:t xml:space="preserve"> пунктів</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Підприємства, установи, організації, на балансі яких знаходяться вказані об’єкти</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у радіусі 10 м від периметру споруд та до проїжджої частини вулиці</w:t>
            </w:r>
          </w:p>
        </w:tc>
      </w:tr>
      <w:tr w:rsidR="002A429D" w:rsidRPr="00AF4C18" w:rsidTr="00C00FD1">
        <w:tc>
          <w:tcPr>
            <w:tcW w:w="709" w:type="dxa"/>
            <w:vAlign w:val="center"/>
          </w:tcPr>
          <w:p w:rsidR="002A429D" w:rsidRPr="00AF4C18" w:rsidRDefault="00E94841"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10</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Території прилеглі до автомобільних шляхів, залізничних колій</w:t>
            </w:r>
          </w:p>
        </w:tc>
        <w:tc>
          <w:tcPr>
            <w:tcW w:w="2977" w:type="dxa"/>
            <w:vAlign w:val="center"/>
          </w:tcPr>
          <w:p w:rsidR="002A429D" w:rsidRPr="00AF4C18" w:rsidRDefault="00E94841"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Підприємства, установи, організації, які обслуговують вказані об’єкти</w:t>
            </w:r>
          </w:p>
        </w:tc>
        <w:tc>
          <w:tcPr>
            <w:tcW w:w="2517" w:type="dxa"/>
            <w:vAlign w:val="center"/>
          </w:tcPr>
          <w:p w:rsidR="002A429D" w:rsidRPr="00AF4C18" w:rsidRDefault="00E94841"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в охоронній межі</w:t>
            </w:r>
          </w:p>
        </w:tc>
      </w:tr>
      <w:tr w:rsidR="002A429D" w:rsidRPr="00AF4C18" w:rsidTr="00C00FD1">
        <w:tc>
          <w:tcPr>
            <w:tcW w:w="709" w:type="dxa"/>
            <w:vAlign w:val="center"/>
          </w:tcPr>
          <w:p w:rsidR="002A429D" w:rsidRPr="00AF4C18" w:rsidRDefault="00E94841"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11</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Території прилеглі до рекламних та інформаційних щитів, опор ліній електромереж та зв’язку тощо</w:t>
            </w:r>
          </w:p>
        </w:tc>
        <w:tc>
          <w:tcPr>
            <w:tcW w:w="2977" w:type="dxa"/>
            <w:vAlign w:val="center"/>
          </w:tcPr>
          <w:p w:rsidR="002A429D" w:rsidRPr="00AF4C18" w:rsidRDefault="00E94841"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Підприємства, установи, організації, які обслуговують вказані об’єкти</w:t>
            </w:r>
          </w:p>
        </w:tc>
        <w:tc>
          <w:tcPr>
            <w:tcW w:w="2517" w:type="dxa"/>
            <w:vAlign w:val="center"/>
          </w:tcPr>
          <w:p w:rsidR="002A429D" w:rsidRPr="00AF4C18" w:rsidRDefault="00E94841"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у радіусі 10 м від опори, щита</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w:t>
            </w:r>
            <w:r w:rsidR="00E94841" w:rsidRPr="00AF4C18">
              <w:rPr>
                <w:color w:val="000000"/>
                <w:sz w:val="22"/>
                <w:szCs w:val="22"/>
                <w:lang w:val="uk-UA" w:eastAsia="uk-UA"/>
              </w:rPr>
              <w:t>2</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Автобусні, зупинки маршрутних транспортних засобів і стоянки (місця відстою) маршрутних таксі</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Відповідні дорожньо-експлуатаційні підприємства або інші суб’єкти господарювання на договірних засадах</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у радіусі 20 м від периметру споруд та до проїжджої частини вулиці</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w:t>
            </w:r>
            <w:r w:rsidR="00E94841" w:rsidRPr="00AF4C18">
              <w:rPr>
                <w:color w:val="000000"/>
                <w:sz w:val="22"/>
                <w:szCs w:val="22"/>
                <w:lang w:val="uk-UA" w:eastAsia="uk-UA"/>
              </w:rPr>
              <w:t>3</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Майданчики для паркування</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Суб’єкти господарювання, які утримують майданчики для паркування</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20 м від периметру споруд та до проїжджої частини вулиці</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w:t>
            </w:r>
            <w:r w:rsidR="00E94841" w:rsidRPr="00AF4C18">
              <w:rPr>
                <w:color w:val="000000"/>
                <w:sz w:val="22"/>
                <w:szCs w:val="22"/>
                <w:lang w:val="uk-UA" w:eastAsia="uk-UA"/>
              </w:rPr>
              <w:t>4</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Мости, шляхопроводи, інші штучні споруди, території під шляхопроводами</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Балансоутримувачі штучних споруд</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10 м від периметру споруд</w:t>
            </w:r>
          </w:p>
        </w:tc>
      </w:tr>
      <w:tr w:rsidR="002A429D" w:rsidRPr="00AF4C1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w:t>
            </w:r>
            <w:r w:rsidR="00E94841" w:rsidRPr="00AF4C18">
              <w:rPr>
                <w:color w:val="000000"/>
                <w:sz w:val="22"/>
                <w:szCs w:val="22"/>
                <w:lang w:val="uk-UA" w:eastAsia="uk-UA"/>
              </w:rPr>
              <w:t>5</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Контейнерні майданчики</w:t>
            </w:r>
          </w:p>
        </w:tc>
        <w:tc>
          <w:tcPr>
            <w:tcW w:w="2977" w:type="dxa"/>
            <w:vAlign w:val="center"/>
          </w:tcPr>
          <w:p w:rsidR="002A429D" w:rsidRPr="00AF4C18" w:rsidRDefault="002A429D"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Балансоутримувачі територій, на яких розмішено контейнерні майданчики</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5 м від периметру споруди</w:t>
            </w:r>
          </w:p>
        </w:tc>
      </w:tr>
      <w:tr w:rsidR="002A429D" w:rsidRPr="003321A8" w:rsidTr="00C00FD1">
        <w:tc>
          <w:tcPr>
            <w:tcW w:w="709" w:type="dxa"/>
            <w:vAlign w:val="center"/>
          </w:tcPr>
          <w:p w:rsidR="002A429D" w:rsidRPr="00AF4C18" w:rsidRDefault="002A429D" w:rsidP="00C00FD1">
            <w:pPr>
              <w:pStyle w:val="a3"/>
              <w:tabs>
                <w:tab w:val="left" w:pos="0"/>
                <w:tab w:val="left" w:pos="284"/>
                <w:tab w:val="left" w:pos="360"/>
                <w:tab w:val="left" w:pos="900"/>
                <w:tab w:val="left" w:pos="993"/>
                <w:tab w:val="left" w:pos="1276"/>
              </w:tabs>
              <w:ind w:left="-23" w:firstLine="34"/>
              <w:jc w:val="center"/>
              <w:rPr>
                <w:color w:val="000000"/>
                <w:sz w:val="22"/>
                <w:szCs w:val="22"/>
                <w:lang w:val="uk-UA" w:eastAsia="uk-UA"/>
              </w:rPr>
            </w:pPr>
            <w:r w:rsidRPr="00AF4C18">
              <w:rPr>
                <w:color w:val="000000"/>
                <w:sz w:val="22"/>
                <w:szCs w:val="22"/>
                <w:lang w:val="uk-UA" w:eastAsia="uk-UA"/>
              </w:rPr>
              <w:t>14</w:t>
            </w:r>
          </w:p>
        </w:tc>
        <w:tc>
          <w:tcPr>
            <w:tcW w:w="3260" w:type="dxa"/>
            <w:vAlign w:val="center"/>
          </w:tcPr>
          <w:p w:rsidR="002A429D" w:rsidRPr="00AF4C18" w:rsidRDefault="002A429D" w:rsidP="00C00FD1">
            <w:pPr>
              <w:pStyle w:val="a3"/>
              <w:tabs>
                <w:tab w:val="left" w:pos="0"/>
                <w:tab w:val="left" w:pos="284"/>
                <w:tab w:val="left" w:pos="360"/>
                <w:tab w:val="left" w:pos="993"/>
                <w:tab w:val="left" w:pos="1276"/>
              </w:tabs>
              <w:ind w:left="0" w:firstLine="34"/>
              <w:rPr>
                <w:rFonts w:eastAsia="Times New Roman" w:cs="Times New Roman"/>
                <w:sz w:val="22"/>
                <w:szCs w:val="22"/>
                <w:lang w:val="uk-UA" w:eastAsia="uk-UA"/>
              </w:rPr>
            </w:pPr>
            <w:r w:rsidRPr="00AF4C18">
              <w:rPr>
                <w:rFonts w:eastAsia="Times New Roman" w:cs="Times New Roman"/>
                <w:sz w:val="22"/>
                <w:szCs w:val="22"/>
                <w:lang w:val="uk-UA" w:eastAsia="uk-UA"/>
              </w:rPr>
              <w:t>Території, відведені під проектування та забудову</w:t>
            </w:r>
          </w:p>
        </w:tc>
        <w:tc>
          <w:tcPr>
            <w:tcW w:w="2977" w:type="dxa"/>
            <w:vAlign w:val="center"/>
          </w:tcPr>
          <w:p w:rsidR="002A429D" w:rsidRPr="00AF4C18" w:rsidRDefault="002A429D" w:rsidP="00C00FD1">
            <w:pPr>
              <w:tabs>
                <w:tab w:val="left" w:pos="360"/>
                <w:tab w:val="left" w:pos="900"/>
                <w:tab w:val="left" w:pos="1080"/>
                <w:tab w:val="left" w:pos="1276"/>
              </w:tabs>
              <w:ind w:firstLine="34"/>
              <w:contextualSpacing/>
              <w:jc w:val="center"/>
              <w:rPr>
                <w:rFonts w:eastAsia="Times New Roman" w:cs="Times New Roman"/>
                <w:sz w:val="22"/>
                <w:szCs w:val="22"/>
                <w:lang w:val="uk-UA" w:eastAsia="ru-RU"/>
              </w:rPr>
            </w:pPr>
            <w:r w:rsidRPr="00AF4C18">
              <w:rPr>
                <w:rFonts w:eastAsia="Times New Roman" w:cs="Times New Roman"/>
                <w:sz w:val="22"/>
                <w:szCs w:val="22"/>
                <w:lang w:val="uk-UA" w:eastAsia="uk-UA"/>
              </w:rPr>
              <w:t>Фізичні або юридичні особи, яким відповідно до законодавства відведені земельні ділянки,</w:t>
            </w:r>
          </w:p>
          <w:p w:rsidR="002A429D" w:rsidRPr="00AF4C18" w:rsidRDefault="002A429D" w:rsidP="00C00FD1">
            <w:pPr>
              <w:pStyle w:val="a3"/>
              <w:tabs>
                <w:tab w:val="left" w:pos="0"/>
                <w:tab w:val="left" w:pos="284"/>
                <w:tab w:val="left" w:pos="360"/>
                <w:tab w:val="left" w:pos="993"/>
                <w:tab w:val="left" w:pos="1276"/>
              </w:tabs>
              <w:ind w:left="0" w:firstLine="34"/>
              <w:jc w:val="center"/>
              <w:rPr>
                <w:rFonts w:eastAsia="Times New Roman" w:cs="Times New Roman"/>
                <w:sz w:val="22"/>
                <w:szCs w:val="22"/>
                <w:lang w:val="uk-UA" w:eastAsia="uk-UA"/>
              </w:rPr>
            </w:pPr>
            <w:r w:rsidRPr="00AF4C18">
              <w:rPr>
                <w:rFonts w:eastAsia="Times New Roman" w:cs="Times New Roman"/>
                <w:sz w:val="22"/>
                <w:szCs w:val="22"/>
                <w:lang w:val="uk-UA" w:eastAsia="uk-UA"/>
              </w:rPr>
              <w:t>незалежно від того, ведуться на них роботи чи не ведуться</w:t>
            </w:r>
          </w:p>
        </w:tc>
        <w:tc>
          <w:tcPr>
            <w:tcW w:w="2517" w:type="dxa"/>
            <w:vAlign w:val="center"/>
          </w:tcPr>
          <w:p w:rsidR="002A429D" w:rsidRPr="00AF4C18" w:rsidRDefault="002A429D" w:rsidP="00C00FD1">
            <w:pPr>
              <w:pStyle w:val="a3"/>
              <w:tabs>
                <w:tab w:val="left" w:pos="0"/>
                <w:tab w:val="left" w:pos="284"/>
                <w:tab w:val="left" w:pos="360"/>
                <w:tab w:val="left" w:pos="993"/>
                <w:tab w:val="left" w:pos="1276"/>
              </w:tabs>
              <w:ind w:left="0"/>
              <w:jc w:val="center"/>
              <w:rPr>
                <w:rFonts w:eastAsia="Times New Roman" w:cs="Times New Roman"/>
                <w:sz w:val="22"/>
                <w:szCs w:val="22"/>
                <w:lang w:val="uk-UA" w:eastAsia="uk-UA"/>
              </w:rPr>
            </w:pPr>
            <w:r w:rsidRPr="00AF4C18">
              <w:rPr>
                <w:rFonts w:eastAsia="Times New Roman" w:cs="Times New Roman"/>
                <w:sz w:val="22"/>
                <w:szCs w:val="22"/>
                <w:lang w:val="uk-UA" w:eastAsia="uk-UA"/>
              </w:rPr>
              <w:t>20 м від межі земельної ділянки, яка відведена під проектування та забудову, та до проїжджої частини вулиці</w:t>
            </w:r>
          </w:p>
        </w:tc>
      </w:tr>
    </w:tbl>
    <w:p w:rsidR="002A429D" w:rsidRPr="00AF4C18" w:rsidRDefault="002A429D" w:rsidP="00C00FD1">
      <w:pPr>
        <w:pStyle w:val="a3"/>
        <w:tabs>
          <w:tab w:val="left" w:pos="0"/>
          <w:tab w:val="left" w:pos="284"/>
          <w:tab w:val="left" w:pos="993"/>
          <w:tab w:val="left" w:pos="1276"/>
        </w:tabs>
        <w:spacing w:after="0" w:line="240" w:lineRule="auto"/>
        <w:ind w:left="0" w:firstLine="709"/>
        <w:jc w:val="both"/>
        <w:rPr>
          <w:color w:val="000000"/>
          <w:lang w:val="uk-UA" w:eastAsia="uk-UA"/>
        </w:rPr>
      </w:pPr>
    </w:p>
    <w:p w:rsidR="00E94841" w:rsidRPr="00AF4C18" w:rsidRDefault="00974F02"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4D6B15" w:rsidRPr="00AF4C18">
        <w:rPr>
          <w:color w:val="000000"/>
          <w:lang w:val="uk-UA" w:eastAsia="uk-UA"/>
        </w:rPr>
        <w:t xml:space="preserve">Балансоутримувач забезпечує утримання у належному стані та своєчасний  ремонт об'єкта благоустрою власними силами або може на конкурсних засадах залучати </w:t>
      </w:r>
      <w:r w:rsidR="004D6B15" w:rsidRPr="00AF4C18">
        <w:rPr>
          <w:color w:val="000000"/>
          <w:lang w:val="uk-UA" w:eastAsia="uk-UA"/>
        </w:rPr>
        <w:lastRenderedPageBreak/>
        <w:t>для цього інші підприємства, установи, організації. Утримання здійснюється відповідно до умов цих Правил, чинних будівельних, санітарних та інших норм та правил.  Щастинська міська</w:t>
      </w:r>
      <w:r w:rsidR="003321A8">
        <w:rPr>
          <w:color w:val="000000"/>
          <w:lang w:val="uk-UA" w:eastAsia="uk-UA"/>
        </w:rPr>
        <w:t xml:space="preserve"> рада</w:t>
      </w:r>
      <w:r w:rsidR="004D6B15" w:rsidRPr="00AF4C18">
        <w:rPr>
          <w:color w:val="000000"/>
          <w:lang w:val="uk-UA" w:eastAsia="uk-UA"/>
        </w:rPr>
        <w:t xml:space="preserve"> в межах повноважень визначає на конкурсних засадах відповідно до закону балансоутр</w:t>
      </w:r>
      <w:r w:rsidR="00E22707" w:rsidRPr="00AF4C18">
        <w:rPr>
          <w:color w:val="000000"/>
          <w:lang w:val="uk-UA" w:eastAsia="uk-UA"/>
        </w:rPr>
        <w:t xml:space="preserve">имувачів об'єктів благоустрою  </w:t>
      </w:r>
      <w:r w:rsidR="004D6B15" w:rsidRPr="00AF4C18">
        <w:rPr>
          <w:color w:val="000000"/>
          <w:lang w:val="uk-UA" w:eastAsia="uk-UA"/>
        </w:rPr>
        <w:t>комунальної форми  власності.</w:t>
      </w:r>
    </w:p>
    <w:p w:rsidR="007339FE" w:rsidRPr="00AF4C18" w:rsidRDefault="0040685F" w:rsidP="00C00FD1">
      <w:pPr>
        <w:pStyle w:val="a3"/>
        <w:numPr>
          <w:ilvl w:val="1"/>
          <w:numId w:val="10"/>
        </w:numPr>
        <w:tabs>
          <w:tab w:val="left" w:pos="0"/>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b/>
          <w:color w:val="000000"/>
          <w:lang w:val="uk-UA" w:eastAsia="ru-RU"/>
        </w:rPr>
      </w:pPr>
      <w:r w:rsidRPr="00AF4C18">
        <w:rPr>
          <w:b/>
          <w:color w:val="000000"/>
          <w:szCs w:val="28"/>
          <w:lang w:val="uk-UA" w:eastAsia="uk-UA"/>
        </w:rPr>
        <w:t xml:space="preserve">Порядок здійснення благоустрою та утримання парків (гідропарків, парків культури і відпочинку, парків - пам'яток </w:t>
      </w:r>
      <w:r w:rsidRPr="00AF4C18">
        <w:rPr>
          <w:b/>
          <w:color w:val="000000"/>
          <w:szCs w:val="28"/>
          <w:lang w:val="uk-UA"/>
        </w:rPr>
        <w:t xml:space="preserve">садово-паркового </w:t>
      </w:r>
      <w:r w:rsidRPr="00AF4C18">
        <w:rPr>
          <w:b/>
          <w:color w:val="000000"/>
          <w:szCs w:val="28"/>
          <w:lang w:val="uk-UA" w:eastAsia="uk-UA"/>
        </w:rPr>
        <w:t>мистецтва, спортивних, дитячих, меморіальних та інших (надалі - парків), рекреаційні зони, сади, сквери та майданчики</w:t>
      </w:r>
      <w:r w:rsidR="00E22707" w:rsidRPr="00AF4C18">
        <w:rPr>
          <w:b/>
          <w:color w:val="000000"/>
          <w:szCs w:val="28"/>
          <w:lang w:val="uk-UA" w:eastAsia="uk-UA"/>
        </w:rPr>
        <w:t>.</w:t>
      </w:r>
    </w:p>
    <w:p w:rsidR="00CD76F7" w:rsidRPr="00AF4C18" w:rsidRDefault="00E22707"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CD76F7" w:rsidRPr="00AF4C18">
        <w:rPr>
          <w:color w:val="000000"/>
          <w:lang w:val="uk-UA" w:eastAsia="uk-UA"/>
        </w:rPr>
        <w:t>Благоустрій та утримання у належному стані територій парків, рекреаційних зон, садів, скверів та майданчиків здійснюють їх балансоутримувачі відповідно до цих Правил та інших нормативних актів.</w:t>
      </w:r>
    </w:p>
    <w:p w:rsidR="00221E30" w:rsidRPr="00AF4C18" w:rsidRDefault="001B474E"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CD76F7" w:rsidRPr="00AF4C18">
        <w:rPr>
          <w:color w:val="000000"/>
          <w:lang w:val="uk-UA" w:eastAsia="uk-UA"/>
        </w:rPr>
        <w:t>Благоустрій та утримання у належному стані парків, рекреаційних зон, садів, скверів та майданчиків включає:</w:t>
      </w:r>
    </w:p>
    <w:p w:rsidR="00CD76F7" w:rsidRPr="00AF4C18" w:rsidRDefault="00CD76F7" w:rsidP="00C00FD1">
      <w:pPr>
        <w:pStyle w:val="a3"/>
        <w:numPr>
          <w:ilvl w:val="0"/>
          <w:numId w:val="33"/>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CD76F7" w:rsidRPr="00AF4C18" w:rsidRDefault="00100165" w:rsidP="00C00FD1">
      <w:pPr>
        <w:pStyle w:val="a3"/>
        <w:numPr>
          <w:ilvl w:val="0"/>
          <w:numId w:val="32"/>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освітлення територій;</w:t>
      </w:r>
    </w:p>
    <w:p w:rsidR="00100165" w:rsidRPr="00AF4C18" w:rsidRDefault="00100165" w:rsidP="00C00FD1">
      <w:pPr>
        <w:pStyle w:val="a3"/>
        <w:numPr>
          <w:ilvl w:val="0"/>
          <w:numId w:val="32"/>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озеленення, збереження існуючих зелених насаджень</w:t>
      </w:r>
      <w:r w:rsidR="00EF2934" w:rsidRPr="00AF4C18">
        <w:rPr>
          <w:color w:val="000000"/>
          <w:lang w:val="uk-UA" w:eastAsia="uk-UA"/>
        </w:rPr>
        <w:t>;</w:t>
      </w:r>
    </w:p>
    <w:p w:rsidR="00EF2934" w:rsidRPr="00AF4C18" w:rsidRDefault="00EF2934" w:rsidP="00C00FD1">
      <w:pPr>
        <w:pStyle w:val="a3"/>
        <w:numPr>
          <w:ilvl w:val="0"/>
          <w:numId w:val="32"/>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відновлення території у міжсезонний період, </w:t>
      </w:r>
      <w:r w:rsidR="00032CF8" w:rsidRPr="00AF4C18">
        <w:rPr>
          <w:color w:val="000000"/>
          <w:lang w:val="uk-UA" w:eastAsia="uk-UA"/>
        </w:rPr>
        <w:t xml:space="preserve">після стихійних природних явищ, </w:t>
      </w:r>
      <w:r w:rsidRPr="00AF4C18">
        <w:rPr>
          <w:color w:val="000000"/>
          <w:lang w:val="uk-UA" w:eastAsia="uk-UA"/>
        </w:rPr>
        <w:t>аварій, в інших випадках;</w:t>
      </w:r>
    </w:p>
    <w:p w:rsidR="00EF2934" w:rsidRPr="00AF4C18" w:rsidRDefault="00032CF8" w:rsidP="00C00FD1">
      <w:pPr>
        <w:pStyle w:val="a3"/>
        <w:numPr>
          <w:ilvl w:val="0"/>
          <w:numId w:val="32"/>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утримання у </w:t>
      </w:r>
      <w:r w:rsidR="00EF2934" w:rsidRPr="00AF4C18">
        <w:rPr>
          <w:color w:val="000000"/>
          <w:lang w:val="uk-UA" w:eastAsia="uk-UA"/>
        </w:rPr>
        <w:t>належному стані відповідно до цих Правил належних балансоутримувачу будівель, споруд, зокрема їх фасадів, що розташовані на території парків, рекреаційних зон, садів, скверів і майданчиків;</w:t>
      </w:r>
    </w:p>
    <w:p w:rsidR="007C4037" w:rsidRPr="00AF4C18" w:rsidRDefault="007C4037" w:rsidP="00C00FD1">
      <w:pPr>
        <w:pStyle w:val="a3"/>
        <w:numPr>
          <w:ilvl w:val="0"/>
          <w:numId w:val="32"/>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встановлення та утримання у належному стані обладнання, приборів освітлення, садових лав, таблиць планів території, меморіальних дощок, пам’ятників та інших елементів благоустрою;  </w:t>
      </w:r>
    </w:p>
    <w:p w:rsidR="00EF2934" w:rsidRPr="00AF4C18" w:rsidRDefault="00EF2934" w:rsidP="00C00FD1">
      <w:pPr>
        <w:pStyle w:val="a3"/>
        <w:numPr>
          <w:ilvl w:val="0"/>
          <w:numId w:val="32"/>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забезпечення безпечних умов перебування та відпочинку громадян;</w:t>
      </w:r>
    </w:p>
    <w:p w:rsidR="00EF2934" w:rsidRPr="00AF4C18" w:rsidRDefault="00EF2934" w:rsidP="00C00FD1">
      <w:pPr>
        <w:pStyle w:val="a3"/>
        <w:numPr>
          <w:ilvl w:val="0"/>
          <w:numId w:val="32"/>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забезпечення належної роботи атракціонів, обладнання майданчиків для дозвілля та відпочинку;</w:t>
      </w:r>
    </w:p>
    <w:p w:rsidR="007C4037" w:rsidRPr="00AF4C18" w:rsidRDefault="00801E64"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Утримання </w:t>
      </w:r>
      <w:r w:rsidR="00032CF8" w:rsidRPr="00AF4C18">
        <w:rPr>
          <w:color w:val="000000"/>
          <w:lang w:val="uk-UA" w:eastAsia="uk-UA"/>
        </w:rPr>
        <w:t>у</w:t>
      </w:r>
      <w:r w:rsidRPr="00AF4C18">
        <w:rPr>
          <w:color w:val="000000"/>
          <w:lang w:val="uk-UA" w:eastAsia="uk-UA"/>
        </w:rPr>
        <w:t xml:space="preserve"> належному стані зелених насаджень парків, рекреаційних зон, садів,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міст та інших населених пунктів України,  інших нормативно правових  актів.</w:t>
      </w:r>
    </w:p>
    <w:p w:rsidR="00801E64" w:rsidRPr="00AF4C18" w:rsidRDefault="00801E64"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Благоустрій території парків, садів, зон зелених насаджень, скверів, майданчиків для дозвілля та відпочинку здійснюється відповідно до затверджених планів. До затвердження відповідних планів благоустрій вказаних об’єктів благоустрою здійснюється </w:t>
      </w:r>
      <w:r w:rsidR="00032CF8" w:rsidRPr="00AF4C18">
        <w:rPr>
          <w:color w:val="000000"/>
          <w:lang w:val="uk-UA" w:eastAsia="uk-UA"/>
        </w:rPr>
        <w:t>і</w:t>
      </w:r>
      <w:r w:rsidRPr="00AF4C18">
        <w:rPr>
          <w:color w:val="000000"/>
          <w:lang w:val="uk-UA" w:eastAsia="uk-UA"/>
        </w:rPr>
        <w:t xml:space="preserve">з додержанням цих </w:t>
      </w:r>
      <w:r w:rsidR="00032CF8" w:rsidRPr="00AF4C18">
        <w:rPr>
          <w:color w:val="000000"/>
          <w:lang w:val="uk-UA" w:eastAsia="uk-UA"/>
        </w:rPr>
        <w:t>Правил у</w:t>
      </w:r>
      <w:r w:rsidRPr="00AF4C18">
        <w:rPr>
          <w:color w:val="000000"/>
          <w:lang w:val="uk-UA" w:eastAsia="uk-UA"/>
        </w:rPr>
        <w:t xml:space="preserve"> порядку та обсязі, що забезпечує задоволення соціально-культурних потреб громадян, умови безпеки їх життю та здоров’ю. </w:t>
      </w:r>
    </w:p>
    <w:p w:rsidR="00801E64" w:rsidRPr="00AF4C18" w:rsidRDefault="00801E64"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Pr="00AF4C18">
        <w:rPr>
          <w:lang w:val="uk-UA"/>
        </w:rPr>
        <w:t>Пошкодження зелених насаджень, збір квітів на територіях парків, рекреаційних зон, садів, зон зелених насаджень, скверів, майданчиків для дозвілля та відпочинку забороняється.</w:t>
      </w:r>
    </w:p>
    <w:p w:rsidR="00E94841" w:rsidRPr="00AF4C18" w:rsidRDefault="00E94841"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lang w:val="uk-UA"/>
        </w:rPr>
        <w:t xml:space="preserve"> Спалювання листя на </w:t>
      </w:r>
      <w:r w:rsidRPr="00AF4C18">
        <w:rPr>
          <w:color w:val="000000"/>
          <w:lang w:val="uk-UA" w:eastAsia="uk-UA"/>
        </w:rPr>
        <w:t>територій парків, рекреаційних зон, садів, скверів та майданчиків забороняється.</w:t>
      </w:r>
    </w:p>
    <w:p w:rsidR="00EF2934" w:rsidRPr="00AF4C18" w:rsidRDefault="000C1517"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EF2934" w:rsidRPr="00AF4C18">
        <w:rPr>
          <w:color w:val="000000"/>
          <w:lang w:val="uk-UA" w:eastAsia="uk-UA"/>
        </w:rPr>
        <w:t>По</w:t>
      </w:r>
      <w:r w:rsidR="005E6982" w:rsidRPr="00AF4C18">
        <w:rPr>
          <w:color w:val="000000"/>
          <w:lang w:val="uk-UA" w:eastAsia="uk-UA"/>
        </w:rPr>
        <w:t>ливальні пристрої повинні бути у</w:t>
      </w:r>
      <w:r w:rsidR="00EF2934" w:rsidRPr="00AF4C18">
        <w:rPr>
          <w:color w:val="000000"/>
          <w:lang w:val="uk-UA" w:eastAsia="uk-UA"/>
        </w:rPr>
        <w:t xml:space="preserve"> справному стані, регулярно оглядатися і ремонтуватися.</w:t>
      </w:r>
      <w:r w:rsidR="0040685F" w:rsidRPr="00AF4C18">
        <w:rPr>
          <w:color w:val="000000"/>
          <w:lang w:val="uk-UA" w:eastAsia="uk-UA"/>
        </w:rPr>
        <w:t xml:space="preserve"> Поверхневі і заглиблені поливальні мережі водопроводу на зиму підлягають консервації.</w:t>
      </w:r>
    </w:p>
    <w:p w:rsidR="0040685F" w:rsidRPr="00AF4C18" w:rsidRDefault="0040685F" w:rsidP="00C00FD1">
      <w:pPr>
        <w:pStyle w:val="a3"/>
        <w:numPr>
          <w:ilvl w:val="1"/>
          <w:numId w:val="10"/>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sz w:val="22"/>
          <w:lang w:val="uk-UA" w:eastAsia="ru-RU"/>
        </w:rPr>
      </w:pPr>
      <w:r w:rsidRPr="00AF4C18">
        <w:rPr>
          <w:b/>
          <w:color w:val="000000"/>
          <w:szCs w:val="28"/>
          <w:lang w:val="uk-UA" w:eastAsia="uk-UA"/>
        </w:rPr>
        <w:t xml:space="preserve">Порядок </w:t>
      </w:r>
      <w:r w:rsidR="00CC0A08" w:rsidRPr="00AF4C18">
        <w:rPr>
          <w:b/>
          <w:color w:val="000000"/>
          <w:szCs w:val="28"/>
          <w:lang w:val="uk-UA" w:eastAsia="uk-UA"/>
        </w:rPr>
        <w:t>здійснення благоустрою та утримання пам'яток культурної спадщини</w:t>
      </w:r>
      <w:r w:rsidR="005E6982" w:rsidRPr="00AF4C18">
        <w:rPr>
          <w:b/>
          <w:color w:val="000000"/>
          <w:szCs w:val="28"/>
          <w:lang w:val="uk-UA" w:eastAsia="uk-UA"/>
        </w:rPr>
        <w:t>.</w:t>
      </w:r>
    </w:p>
    <w:p w:rsidR="00565E5D" w:rsidRPr="00AF4C18" w:rsidRDefault="00CC0A08"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565E5D" w:rsidRPr="00AF4C18">
        <w:rPr>
          <w:color w:val="000000"/>
          <w:lang w:val="uk-UA" w:eastAsia="uk-UA"/>
        </w:rPr>
        <w:t>Власник або уповноважений ним орган, користувач зобов'язані утримувати пам'ятку культурної спадщини в належному стані, своєчасно провадити ремонт, захищати від пошкодження, руйнування або знищення відповідно вимог законодавства.</w:t>
      </w:r>
    </w:p>
    <w:p w:rsidR="00565E5D" w:rsidRPr="00AF4C18" w:rsidRDefault="006A5852"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lastRenderedPageBreak/>
        <w:t xml:space="preserve"> </w:t>
      </w:r>
      <w:r w:rsidR="00565E5D" w:rsidRPr="00AF4C18">
        <w:rPr>
          <w:color w:val="000000"/>
          <w:lang w:val="uk-UA" w:eastAsia="uk-UA"/>
        </w:rPr>
        <w:t>Використання пам'ятки культурної спадщини здійснюють відповідно до режимів використання, встановлених органами охорони культурної спадщини, у спосіб, що потребує якнайменших змін і доповнень пам'ятки культурної спадщини та забезпечує збереження її матеріальної автентичності, просторової композиції, а також елементів обладнання, упорядження, оздоби</w:t>
      </w:r>
      <w:r w:rsidR="005E6982" w:rsidRPr="00AF4C18">
        <w:rPr>
          <w:color w:val="000000"/>
          <w:lang w:val="uk-UA" w:eastAsia="uk-UA"/>
        </w:rPr>
        <w:t>,</w:t>
      </w:r>
      <w:r w:rsidR="00565E5D" w:rsidRPr="00AF4C18">
        <w:rPr>
          <w:color w:val="000000"/>
          <w:lang w:val="uk-UA" w:eastAsia="uk-UA"/>
        </w:rPr>
        <w:t xml:space="preserve"> тощо.</w:t>
      </w:r>
    </w:p>
    <w:p w:rsidR="00565E5D" w:rsidRPr="00AF4C18" w:rsidRDefault="006A5852"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565E5D" w:rsidRPr="00AF4C18">
        <w:rPr>
          <w:color w:val="000000"/>
          <w:lang w:val="uk-UA" w:eastAsia="uk-UA"/>
        </w:rPr>
        <w:t>Забороняється змінювати призначення пам'ятки культурної спадщини, її частин та елементів, робити написи, позначки на ній, на її території та в її охоронній зоні.</w:t>
      </w:r>
    </w:p>
    <w:p w:rsidR="00565E5D" w:rsidRPr="00AF4C18" w:rsidRDefault="006A5852"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565E5D" w:rsidRPr="00AF4C18">
        <w:rPr>
          <w:color w:val="000000"/>
          <w:lang w:val="uk-UA" w:eastAsia="uk-UA"/>
        </w:rPr>
        <w:t>Забороняється будь-яка діяльність юридичних або фізичних осіб, що створює загрозу пам'ятці, пам’ятнику культурної спадщини або порушує законодавство, державні стандарти, норми і правила у сфері охорони культурної спадщини.</w:t>
      </w:r>
    </w:p>
    <w:p w:rsidR="00784898" w:rsidRPr="00AF4C18" w:rsidRDefault="00784898"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Роботи із збереження об'єктів культурної спадщини проводяться згідно </w:t>
      </w:r>
      <w:r w:rsidR="005E6982" w:rsidRPr="00AF4C18">
        <w:rPr>
          <w:color w:val="000000"/>
          <w:lang w:val="uk-UA" w:eastAsia="uk-UA"/>
        </w:rPr>
        <w:t>і</w:t>
      </w:r>
      <w:r w:rsidRPr="00AF4C18">
        <w:rPr>
          <w:color w:val="000000"/>
          <w:lang w:val="uk-UA" w:eastAsia="uk-UA"/>
        </w:rPr>
        <w:t>з  реставраційними  нормами  та  правилами, погодженими центральним органом виконавчої влади у сфері охорони культурної спадщини. Будівельні норми та правила застосовуються у разі проведення робіт із збереження  об'єкта  культурної  спадщини лише у  випадках,  що  не  суперечать  інтересам збереження цього об'єкта.</w:t>
      </w:r>
    </w:p>
    <w:p w:rsidR="00784898" w:rsidRPr="00AF4C18" w:rsidRDefault="00784898"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У разі, коли  пам'ятці загрожує небезпека пошкодження, руйнування  чи  знищення,  власник  або уповноважений ним орган, особа, яка набула права володіння, користування чи управління, зобов'язані  привести  цю пам'ятку до належного стану (змінити вид або спосіб її використання,  провести  роботи з її консервації, реставрації, реабілітації, музеєфікації, ремонту та пристосування).</w:t>
      </w:r>
    </w:p>
    <w:p w:rsidR="00784898" w:rsidRPr="00AF4C18" w:rsidRDefault="00784898"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заходи, погоджені </w:t>
      </w:r>
      <w:r w:rsidR="006C4C12" w:rsidRPr="00AF4C18">
        <w:rPr>
          <w:color w:val="000000"/>
          <w:lang w:val="uk-UA" w:eastAsia="uk-UA"/>
        </w:rPr>
        <w:t>і</w:t>
      </w:r>
      <w:r w:rsidRPr="00AF4C18">
        <w:rPr>
          <w:color w:val="000000"/>
          <w:lang w:val="uk-UA" w:eastAsia="uk-UA"/>
        </w:rPr>
        <w:t xml:space="preserve">з відповідним органом охорони культурної спадщини, для запобігання такій загрозі та підтримання пам’ятки </w:t>
      </w:r>
      <w:r w:rsidR="006C4C12" w:rsidRPr="00AF4C18">
        <w:rPr>
          <w:color w:val="000000"/>
          <w:lang w:val="uk-UA" w:eastAsia="uk-UA"/>
        </w:rPr>
        <w:t>у</w:t>
      </w:r>
      <w:r w:rsidRPr="00AF4C18">
        <w:rPr>
          <w:color w:val="000000"/>
          <w:lang w:val="uk-UA" w:eastAsia="uk-UA"/>
        </w:rPr>
        <w:t xml:space="preserve"> належному стані за власні кошти.</w:t>
      </w:r>
    </w:p>
    <w:p w:rsidR="00784898" w:rsidRPr="00AF4C18" w:rsidRDefault="00784898"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696AA5" w:rsidRPr="00AF4C18" w:rsidRDefault="003A66B6" w:rsidP="00C00FD1">
      <w:pPr>
        <w:pStyle w:val="a3"/>
        <w:numPr>
          <w:ilvl w:val="2"/>
          <w:numId w:val="10"/>
        </w:numPr>
        <w:tabs>
          <w:tab w:val="left" w:pos="0"/>
          <w:tab w:val="left" w:pos="284"/>
          <w:tab w:val="left" w:pos="993"/>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696AA5" w:rsidRPr="00AF4C18">
        <w:rPr>
          <w:color w:val="000000"/>
          <w:lang w:val="uk-UA" w:eastAsia="uk-UA"/>
        </w:rPr>
        <w:t>Прибирання, збір та вивезення сміття здійснюється згідно із загальним порядком санітарного очищення територій.</w:t>
      </w:r>
    </w:p>
    <w:p w:rsidR="00784898" w:rsidRPr="00AF4C18" w:rsidRDefault="006A5852" w:rsidP="00C00FD1">
      <w:pPr>
        <w:pStyle w:val="a3"/>
        <w:numPr>
          <w:ilvl w:val="2"/>
          <w:numId w:val="10"/>
        </w:numPr>
        <w:tabs>
          <w:tab w:val="left" w:pos="0"/>
          <w:tab w:val="left" w:pos="284"/>
          <w:tab w:val="left" w:pos="993"/>
          <w:tab w:val="left" w:pos="1134"/>
          <w:tab w:val="left" w:pos="1276"/>
        </w:tabs>
        <w:spacing w:after="0" w:line="240" w:lineRule="auto"/>
        <w:ind w:left="0" w:firstLine="709"/>
        <w:jc w:val="both"/>
        <w:rPr>
          <w:color w:val="000000"/>
          <w:lang w:val="uk-UA" w:eastAsia="uk-UA"/>
        </w:rPr>
      </w:pPr>
      <w:r w:rsidRPr="00AF4C18">
        <w:rPr>
          <w:color w:val="000000"/>
          <w:lang w:val="uk-UA" w:eastAsia="uk-UA"/>
        </w:rPr>
        <w:t xml:space="preserve"> </w:t>
      </w:r>
      <w:r w:rsidR="00784898" w:rsidRPr="00AF4C18">
        <w:rPr>
          <w:color w:val="000000"/>
          <w:lang w:val="uk-UA" w:eastAsia="uk-UA"/>
        </w:rPr>
        <w:t xml:space="preserve"> </w:t>
      </w:r>
      <w:r w:rsidR="00155505" w:rsidRPr="00AF4C18">
        <w:rPr>
          <w:color w:val="000000"/>
          <w:lang w:val="uk-UA" w:eastAsia="uk-UA"/>
        </w:rPr>
        <w:t xml:space="preserve">Пам’ятники культурної та історичної спадщини, пам'ятки,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 (обміри, </w:t>
      </w:r>
      <w:r w:rsidR="006C4C12" w:rsidRPr="00AF4C18">
        <w:rPr>
          <w:color w:val="000000"/>
          <w:lang w:val="uk-UA" w:eastAsia="uk-UA"/>
        </w:rPr>
        <w:t>фото фіксація,</w:t>
      </w:r>
      <w:r w:rsidR="00155505" w:rsidRPr="00AF4C18">
        <w:rPr>
          <w:color w:val="000000"/>
          <w:lang w:val="uk-UA" w:eastAsia="uk-UA"/>
        </w:rPr>
        <w:t xml:space="preserve"> тощо).</w:t>
      </w:r>
    </w:p>
    <w:p w:rsidR="003869E5" w:rsidRPr="00AF4C18" w:rsidRDefault="003869E5" w:rsidP="00C00FD1">
      <w:pPr>
        <w:pStyle w:val="a3"/>
        <w:numPr>
          <w:ilvl w:val="1"/>
          <w:numId w:val="10"/>
        </w:numPr>
        <w:tabs>
          <w:tab w:val="left" w:pos="426"/>
          <w:tab w:val="left" w:pos="993"/>
          <w:tab w:val="left" w:pos="127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sz w:val="22"/>
          <w:lang w:val="uk-UA" w:eastAsia="ru-RU"/>
        </w:rPr>
      </w:pPr>
      <w:r w:rsidRPr="00AF4C18">
        <w:rPr>
          <w:b/>
          <w:color w:val="000000"/>
          <w:szCs w:val="28"/>
          <w:lang w:val="uk-UA" w:eastAsia="uk-UA"/>
        </w:rPr>
        <w:t>Порядок здійснення благоустрою та утримання об’єктів благоустрою вулично-д</w:t>
      </w:r>
      <w:r w:rsidR="00DB73C4" w:rsidRPr="00AF4C18">
        <w:rPr>
          <w:b/>
          <w:color w:val="000000"/>
          <w:szCs w:val="28"/>
          <w:lang w:val="uk-UA" w:eastAsia="uk-UA"/>
        </w:rPr>
        <w:t>орожньої мережі, майданів, площ, місць для стоянки транспортних засобів</w:t>
      </w:r>
    </w:p>
    <w:p w:rsidR="00DC65D1" w:rsidRPr="00AF4C18" w:rsidRDefault="00E026BF"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w:t>
      </w:r>
      <w:r w:rsidR="00DC65D1" w:rsidRPr="00AF4C18">
        <w:rPr>
          <w:color w:val="000000"/>
          <w:lang w:val="uk-UA" w:eastAsia="uk-UA"/>
        </w:rPr>
        <w:t>Утримання об’єктів благоустрою вулично-дорожньої мережі</w:t>
      </w:r>
      <w:r w:rsidR="00D47FAD" w:rsidRPr="00AF4C18">
        <w:rPr>
          <w:color w:val="000000"/>
          <w:lang w:val="uk-UA" w:eastAsia="uk-UA"/>
        </w:rPr>
        <w:t>, майданів, площ</w:t>
      </w:r>
      <w:r w:rsidR="00DC65D1" w:rsidRPr="00AF4C18">
        <w:rPr>
          <w:color w:val="000000"/>
          <w:lang w:val="uk-UA" w:eastAsia="uk-UA"/>
        </w:rPr>
        <w:t xml:space="preserve"> </w:t>
      </w:r>
      <w:r w:rsidR="006C4C12" w:rsidRPr="00AF4C18">
        <w:rPr>
          <w:color w:val="000000"/>
          <w:lang w:val="uk-UA" w:eastAsia="uk-UA"/>
        </w:rPr>
        <w:t xml:space="preserve">міста </w:t>
      </w:r>
      <w:r w:rsidR="00DC65D1" w:rsidRPr="00AF4C18">
        <w:rPr>
          <w:color w:val="000000"/>
          <w:lang w:val="uk-UA" w:eastAsia="uk-UA"/>
        </w:rPr>
        <w:t>забезпечують їх власники або балансоутримувачі з дотриманням вимог законодавства України.</w:t>
      </w:r>
    </w:p>
    <w:p w:rsidR="00DC65D1" w:rsidRPr="00AF4C18" w:rsidRDefault="00D47FAD"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Використовувати дороги не за їх призначенням і встановлювати засоби організації дорожнього руху дозволяється лише за узгодженими з Державною службою безпеки дорожнього руху МВС України, рішеннями власників доріг або уповноважених ними органів.</w:t>
      </w:r>
    </w:p>
    <w:p w:rsidR="00E026BF" w:rsidRPr="00AF4C18" w:rsidRDefault="00D47FAD"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Озеленення об’єктів благоустрою вулично-дорожньої мережі</w:t>
      </w:r>
      <w:r w:rsidR="008C1C7E" w:rsidRPr="00AF4C18">
        <w:rPr>
          <w:color w:val="000000"/>
          <w:lang w:val="uk-UA" w:eastAsia="uk-UA"/>
        </w:rPr>
        <w:t>,</w:t>
      </w:r>
      <w:r w:rsidR="008C1C7E" w:rsidRPr="00AF4C18">
        <w:t xml:space="preserve"> </w:t>
      </w:r>
      <w:r w:rsidR="008C1C7E" w:rsidRPr="00AF4C18">
        <w:rPr>
          <w:color w:val="000000"/>
          <w:lang w:val="uk-UA" w:eastAsia="uk-UA"/>
        </w:rPr>
        <w:t xml:space="preserve">майданів, площ </w:t>
      </w:r>
      <w:r w:rsidRPr="00AF4C18">
        <w:rPr>
          <w:color w:val="000000"/>
          <w:lang w:val="uk-UA" w:eastAsia="uk-UA"/>
        </w:rPr>
        <w:t xml:space="preserve"> здійснюється відповідно до встановлених норм та правил.</w:t>
      </w:r>
    </w:p>
    <w:p w:rsidR="00E026BF" w:rsidRPr="00AF4C18" w:rsidRDefault="00FC5770"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w:t>
      </w:r>
      <w:r w:rsidR="00E026BF" w:rsidRPr="00AF4C18">
        <w:rPr>
          <w:color w:val="000000"/>
          <w:lang w:val="uk-UA" w:eastAsia="uk-UA"/>
        </w:rPr>
        <w:t>Власники дорожніх об'єктів або уповноважені ними органи, дорожньо-експлуатаційні організації зобов’язані:</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своєчасно і якісно виконувати експлуатаційні роботи відповідно до технічних правил з дотриманням норм і стандартів з безпеки руху;</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lastRenderedPageBreak/>
        <w:t>постійно контролювати експлуатаційний стан усіх елементів дорожніх об'єктів та негайно усувати виявлені</w:t>
      </w:r>
      <w:r w:rsidR="00F01472" w:rsidRPr="00AF4C18">
        <w:rPr>
          <w:color w:val="000000"/>
          <w:lang w:val="uk-UA" w:eastAsia="uk-UA"/>
        </w:rPr>
        <w:t xml:space="preserve"> пошкодження чи інші перешкоди у</w:t>
      </w:r>
      <w:r w:rsidRPr="00AF4C18">
        <w:rPr>
          <w:color w:val="000000"/>
          <w:lang w:val="uk-UA" w:eastAsia="uk-UA"/>
        </w:rPr>
        <w:t xml:space="preserve"> дорожньому русі,</w:t>
      </w:r>
      <w:r w:rsidR="00F01472" w:rsidRPr="00AF4C18">
        <w:rPr>
          <w:color w:val="000000"/>
          <w:lang w:val="uk-UA" w:eastAsia="uk-UA"/>
        </w:rPr>
        <w:t xml:space="preserve"> а за неможливості це зробити - </w:t>
      </w:r>
      <w:r w:rsidRPr="00AF4C18">
        <w:rPr>
          <w:color w:val="000000"/>
          <w:lang w:val="uk-UA" w:eastAsia="uk-UA"/>
        </w:rPr>
        <w:t>невідкладно позначати їх дорожніми з</w:t>
      </w:r>
      <w:r w:rsidR="00F01472" w:rsidRPr="00AF4C18">
        <w:rPr>
          <w:color w:val="000000"/>
          <w:lang w:val="uk-UA" w:eastAsia="uk-UA"/>
        </w:rPr>
        <w:t>наками, сигнальними, огороджувал</w:t>
      </w:r>
      <w:r w:rsidRPr="00AF4C18">
        <w:rPr>
          <w:color w:val="000000"/>
          <w:lang w:val="uk-UA" w:eastAsia="uk-UA"/>
        </w:rPr>
        <w:t>ьними і направляючими пристроями відповідно до діючих нормативів або припинити (обмежити) рух;</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контролювати якість робіт, що виконуються підрядними організаціями;</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Державною службою безпеки дорожнього руху МВС України оперативно вносити зміни до порядку організації дорожнього руху;</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 xml:space="preserve">разом </w:t>
      </w:r>
      <w:r w:rsidR="00F01472" w:rsidRPr="00AF4C18">
        <w:rPr>
          <w:color w:val="000000"/>
          <w:lang w:val="uk-UA" w:eastAsia="uk-UA"/>
        </w:rPr>
        <w:t>і</w:t>
      </w:r>
      <w:r w:rsidRPr="00AF4C18">
        <w:rPr>
          <w:color w:val="000000"/>
          <w:lang w:val="uk-UA" w:eastAsia="uk-UA"/>
        </w:rPr>
        <w:t>з Державною службою безпеки дорожнього руху МВС України брати участь в огляді місць дорожньо-транспортних пригод для визначення дорожніх умов, за яких вони сталися, та усувати виявлені недоліки;</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 xml:space="preserve">сповіщати </w:t>
      </w:r>
      <w:r w:rsidR="00DB73C4" w:rsidRPr="00AF4C18">
        <w:rPr>
          <w:color w:val="000000"/>
          <w:lang w:val="uk-UA" w:eastAsia="uk-UA"/>
        </w:rPr>
        <w:t>виконавчий комітет Щастинської міської ради</w:t>
      </w:r>
      <w:r w:rsidRPr="00AF4C18">
        <w:rPr>
          <w:color w:val="000000"/>
          <w:lang w:val="uk-UA" w:eastAsia="uk-UA"/>
        </w:rPr>
        <w:t xml:space="preserve">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w:t>
      </w:r>
    </w:p>
    <w:p w:rsidR="00E026BF" w:rsidRPr="00AF4C18" w:rsidRDefault="00E026BF" w:rsidP="00C00FD1">
      <w:pPr>
        <w:pStyle w:val="a3"/>
        <w:numPr>
          <w:ilvl w:val="0"/>
          <w:numId w:val="34"/>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забезпечувати дотримання вимог техніки безпеки, а також безпеки дорожнього руху під час виконання</w:t>
      </w:r>
      <w:r w:rsidR="00DB73C4" w:rsidRPr="00AF4C18">
        <w:rPr>
          <w:color w:val="000000"/>
          <w:lang w:val="uk-UA" w:eastAsia="uk-UA"/>
        </w:rPr>
        <w:t xml:space="preserve"> дорожньо-експлуатаційних робіт.</w:t>
      </w:r>
    </w:p>
    <w:p w:rsidR="00E026BF" w:rsidRPr="00AF4C18" w:rsidRDefault="00DB73C4"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w:t>
      </w:r>
      <w:r w:rsidR="00E026BF" w:rsidRPr="00AF4C18">
        <w:rPr>
          <w:color w:val="000000"/>
          <w:lang w:val="uk-UA" w:eastAsia="uk-UA"/>
        </w:rPr>
        <w:t>Власники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w:t>
      </w:r>
      <w:r w:rsidR="00867B9B" w:rsidRPr="00AF4C18">
        <w:rPr>
          <w:color w:val="000000"/>
          <w:lang w:val="uk-UA" w:eastAsia="uk-UA"/>
        </w:rPr>
        <w:t>ння або запилення повітря, відшкодовувати збит</w:t>
      </w:r>
      <w:r w:rsidR="000A3A36" w:rsidRPr="00AF4C18">
        <w:rPr>
          <w:color w:val="000000"/>
          <w:lang w:val="uk-UA" w:eastAsia="uk-UA"/>
        </w:rPr>
        <w:t>ки завдяки об’єкту благоустрою у</w:t>
      </w:r>
      <w:r w:rsidR="00867B9B" w:rsidRPr="00AF4C18">
        <w:rPr>
          <w:color w:val="000000"/>
          <w:lang w:val="uk-UA" w:eastAsia="uk-UA"/>
        </w:rPr>
        <w:t xml:space="preserve"> разі порушення цих Правил.</w:t>
      </w:r>
    </w:p>
    <w:p w:rsidR="00E026BF" w:rsidRPr="00AF4C18" w:rsidRDefault="00DB73C4"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w:t>
      </w:r>
      <w:r w:rsidR="00E026BF" w:rsidRPr="00AF4C18">
        <w:rPr>
          <w:color w:val="000000"/>
          <w:lang w:val="uk-UA" w:eastAsia="uk-UA"/>
        </w:rPr>
        <w:t>Забороняється заправляти транспортні засоби паливно-мастильними матеріалами з автомобільних та інших пересувних бензогазозаправників, займатися торгівлею паливно-мастильними та іншими матеріалами і виробами, а також мити транспортні засоби на проїзній частині дорожніх об'єктів, узбіччі та тротуарах.</w:t>
      </w:r>
    </w:p>
    <w:p w:rsidR="00E026BF" w:rsidRPr="00AF4C18" w:rsidRDefault="00E026BF"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Землекористувачі та власники земельних ділянок, що межують з </w:t>
      </w:r>
      <w:r w:rsidR="002C2DB8" w:rsidRPr="00AF4C18">
        <w:rPr>
          <w:color w:val="000000"/>
          <w:lang w:val="uk-UA" w:eastAsia="uk-UA"/>
        </w:rPr>
        <w:t>«</w:t>
      </w:r>
      <w:r w:rsidRPr="00AF4C18">
        <w:rPr>
          <w:color w:val="000000"/>
          <w:lang w:val="uk-UA" w:eastAsia="uk-UA"/>
        </w:rPr>
        <w:t>червоними лініями</w:t>
      </w:r>
      <w:r w:rsidR="002C2DB8" w:rsidRPr="00AF4C18">
        <w:rPr>
          <w:color w:val="000000"/>
          <w:lang w:val="uk-UA" w:eastAsia="uk-UA"/>
        </w:rPr>
        <w:t>»</w:t>
      </w:r>
      <w:r w:rsidRPr="00AF4C18">
        <w:rPr>
          <w:color w:val="000000"/>
          <w:lang w:val="uk-UA" w:eastAsia="uk-UA"/>
        </w:rPr>
        <w:t xml:space="preserve"> міських вулиць і доріг, зобов'язані:</w:t>
      </w:r>
    </w:p>
    <w:p w:rsidR="00E026BF" w:rsidRPr="00AF4C18" w:rsidRDefault="00E026BF" w:rsidP="00C00FD1">
      <w:pPr>
        <w:pStyle w:val="a3"/>
        <w:numPr>
          <w:ilvl w:val="0"/>
          <w:numId w:val="35"/>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утримувати в належному стані виїзди з цих ділянок, запобігати винесенню на дорожні об'єкти землі, каміння та інших матеріалів, сміття;</w:t>
      </w:r>
    </w:p>
    <w:p w:rsidR="00E026BF" w:rsidRPr="00AF4C18" w:rsidRDefault="00E026BF" w:rsidP="00C00FD1">
      <w:pPr>
        <w:pStyle w:val="a3"/>
        <w:numPr>
          <w:ilvl w:val="0"/>
          <w:numId w:val="35"/>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установлювати і утримувати в справному стані огорожі;</w:t>
      </w:r>
    </w:p>
    <w:p w:rsidR="00E026BF" w:rsidRPr="00AF4C18" w:rsidRDefault="00E026BF" w:rsidP="00C00FD1">
      <w:pPr>
        <w:pStyle w:val="a3"/>
        <w:numPr>
          <w:ilvl w:val="0"/>
          <w:numId w:val="35"/>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у місцях розміщення споруд побутово-торговельного обслуговування та інших будинків і споруд масового відвідування влаштовувати місця для стоянки транспортних засобів і виїзду на дорожні об'єкти.</w:t>
      </w:r>
    </w:p>
    <w:p w:rsidR="00E026BF" w:rsidRPr="00AF4C18" w:rsidRDefault="002C2DB8"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Власники та користувачі земельних ділянок, а також власники та користувачі малих  архітектурних  форм, інженерн</w:t>
      </w:r>
      <w:r w:rsidR="000A3A36" w:rsidRPr="00AF4C18">
        <w:rPr>
          <w:color w:val="000000"/>
          <w:lang w:val="uk-UA" w:eastAsia="uk-UA"/>
        </w:rPr>
        <w:t>их комунікацій, що розташовані у</w:t>
      </w:r>
      <w:r w:rsidRPr="00AF4C18">
        <w:rPr>
          <w:color w:val="000000"/>
          <w:lang w:val="uk-UA" w:eastAsia="uk-UA"/>
        </w:rPr>
        <w:t xml:space="preserve"> межах «червоних ліній» міських вулиць і доріг, зобов'язані:</w:t>
      </w:r>
    </w:p>
    <w:p w:rsidR="00E026BF" w:rsidRPr="00AF4C18" w:rsidRDefault="000A3A36" w:rsidP="00C00FD1">
      <w:pPr>
        <w:pStyle w:val="a3"/>
        <w:numPr>
          <w:ilvl w:val="0"/>
          <w:numId w:val="36"/>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утримувати у</w:t>
      </w:r>
      <w:r w:rsidR="00E026BF" w:rsidRPr="00AF4C18">
        <w:rPr>
          <w:color w:val="000000"/>
          <w:lang w:val="uk-UA" w:eastAsia="uk-UA"/>
        </w:rPr>
        <w:t xml:space="preserve"> належному стані зелені насадження, охоронні зони інженерних комунікацій, тротуари</w:t>
      </w:r>
      <w:r w:rsidR="002C2DB8" w:rsidRPr="00AF4C18">
        <w:rPr>
          <w:color w:val="000000"/>
          <w:lang w:val="uk-UA" w:eastAsia="uk-UA"/>
        </w:rPr>
        <w:t>, обладнані стоянки автомобілів та інші елементи дорожніх об’єктів;</w:t>
      </w:r>
    </w:p>
    <w:p w:rsidR="00E026BF" w:rsidRPr="00AF4C18" w:rsidRDefault="002C2DB8" w:rsidP="00C00FD1">
      <w:pPr>
        <w:pStyle w:val="a3"/>
        <w:numPr>
          <w:ilvl w:val="0"/>
          <w:numId w:val="36"/>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 xml:space="preserve">забезпечувати  прибирання  сміття,  снігу,  опалого  листя та інших  відходів,  а  </w:t>
      </w:r>
      <w:r w:rsidR="000A3A36" w:rsidRPr="00AF4C18">
        <w:rPr>
          <w:color w:val="000000"/>
          <w:lang w:val="uk-UA" w:eastAsia="uk-UA"/>
        </w:rPr>
        <w:t>у</w:t>
      </w:r>
      <w:r w:rsidRPr="00AF4C18">
        <w:rPr>
          <w:color w:val="000000"/>
          <w:lang w:val="uk-UA" w:eastAsia="uk-UA"/>
        </w:rPr>
        <w:t xml:space="preserve">  разі  необхідності  проводити обробку тротуарів протиожеледними  матеріалами</w:t>
      </w:r>
      <w:r w:rsidR="00E026BF" w:rsidRPr="00AF4C18">
        <w:rPr>
          <w:color w:val="000000"/>
          <w:lang w:val="uk-UA" w:eastAsia="uk-UA"/>
        </w:rPr>
        <w:t>;</w:t>
      </w:r>
    </w:p>
    <w:p w:rsidR="00E026BF" w:rsidRPr="00AF4C18" w:rsidRDefault="00E026BF" w:rsidP="00C00FD1">
      <w:pPr>
        <w:pStyle w:val="a3"/>
        <w:numPr>
          <w:ilvl w:val="0"/>
          <w:numId w:val="36"/>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lastRenderedPageBreak/>
        <w:t>забезпечувати належний технічний стан інженерних комунікацій, обладнання, споруд та інших використовуваних елементів дорожніх об'єктів відповідно до їх функціонального призначення та діючих нормативів;</w:t>
      </w:r>
    </w:p>
    <w:p w:rsidR="00E026BF" w:rsidRPr="00AF4C18" w:rsidRDefault="00E026BF" w:rsidP="00C00FD1">
      <w:pPr>
        <w:pStyle w:val="a3"/>
        <w:numPr>
          <w:ilvl w:val="0"/>
          <w:numId w:val="36"/>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уповноважені ними органи, а також Державну службу безпеки дорожнього руху МВС України;</w:t>
      </w:r>
    </w:p>
    <w:p w:rsidR="00E026BF" w:rsidRPr="00AF4C18" w:rsidRDefault="00E026BF" w:rsidP="00C00FD1">
      <w:pPr>
        <w:pStyle w:val="a3"/>
        <w:numPr>
          <w:ilvl w:val="0"/>
          <w:numId w:val="36"/>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дотримуватись вимог діючих норм і правил щодо охорони дорожніх об'єктів.</w:t>
      </w:r>
    </w:p>
    <w:p w:rsidR="00E026BF" w:rsidRPr="00AF4C18" w:rsidRDefault="00E026BF"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У межах </w:t>
      </w:r>
      <w:r w:rsidR="005E66FD" w:rsidRPr="00AF4C18">
        <w:rPr>
          <w:color w:val="000000"/>
          <w:lang w:val="uk-UA" w:eastAsia="uk-UA"/>
        </w:rPr>
        <w:t>«</w:t>
      </w:r>
      <w:r w:rsidRPr="00AF4C18">
        <w:rPr>
          <w:color w:val="000000"/>
          <w:lang w:val="uk-UA" w:eastAsia="uk-UA"/>
        </w:rPr>
        <w:t>червоних ліній</w:t>
      </w:r>
      <w:r w:rsidR="005E66FD" w:rsidRPr="00AF4C18">
        <w:rPr>
          <w:color w:val="000000"/>
          <w:lang w:val="uk-UA" w:eastAsia="uk-UA"/>
        </w:rPr>
        <w:t>»</w:t>
      </w:r>
      <w:r w:rsidRPr="00AF4C18">
        <w:rPr>
          <w:color w:val="000000"/>
          <w:lang w:val="uk-UA" w:eastAsia="uk-UA"/>
        </w:rPr>
        <w:t xml:space="preserve"> вулиць і доріг забороняється:</w:t>
      </w:r>
    </w:p>
    <w:p w:rsidR="00AD09FB" w:rsidRPr="00AF4C18" w:rsidRDefault="00AD09FB" w:rsidP="00C00FD1">
      <w:pPr>
        <w:pStyle w:val="a3"/>
        <w:numPr>
          <w:ilvl w:val="0"/>
          <w:numId w:val="37"/>
        </w:numPr>
        <w:tabs>
          <w:tab w:val="left" w:pos="360"/>
          <w:tab w:val="left" w:pos="900"/>
          <w:tab w:val="left" w:pos="993"/>
          <w:tab w:val="left" w:pos="1080"/>
          <w:tab w:val="left" w:pos="1276"/>
        </w:tabs>
        <w:spacing w:after="0" w:line="240" w:lineRule="auto"/>
        <w:ind w:left="0" w:firstLine="709"/>
        <w:jc w:val="both"/>
        <w:rPr>
          <w:color w:val="000000"/>
          <w:lang w:val="uk-UA" w:eastAsia="uk-UA"/>
        </w:rPr>
      </w:pPr>
      <w:r w:rsidRPr="00AF4C18">
        <w:rPr>
          <w:color w:val="000000"/>
          <w:lang w:val="uk-UA" w:eastAsia="uk-UA"/>
        </w:rPr>
        <w:t>розміщувати будь-які об’єкти, будівлі, споруди або їх частини;</w:t>
      </w:r>
    </w:p>
    <w:p w:rsidR="00E026BF" w:rsidRPr="00AF4C18" w:rsidRDefault="00E026BF" w:rsidP="00C00FD1">
      <w:pPr>
        <w:pStyle w:val="a3"/>
        <w:numPr>
          <w:ilvl w:val="0"/>
          <w:numId w:val="37"/>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смітити, псувати дорожнє покриття, обладнання, зелені насадження;</w:t>
      </w:r>
    </w:p>
    <w:p w:rsidR="00E026BF" w:rsidRPr="00AF4C18" w:rsidRDefault="00E026BF" w:rsidP="00C00FD1">
      <w:pPr>
        <w:pStyle w:val="a3"/>
        <w:numPr>
          <w:ilvl w:val="0"/>
          <w:numId w:val="37"/>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спалювати сміття, опале листя та інші відходи, складати їх для тривалого зберігання;</w:t>
      </w:r>
    </w:p>
    <w:p w:rsidR="00E026BF" w:rsidRPr="00AF4C18" w:rsidRDefault="00E026BF" w:rsidP="00C00FD1">
      <w:pPr>
        <w:pStyle w:val="a3"/>
        <w:numPr>
          <w:ilvl w:val="0"/>
          <w:numId w:val="37"/>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 xml:space="preserve">скидати промислові, меліоративні і каналізаційні води </w:t>
      </w:r>
      <w:r w:rsidR="005E66FD" w:rsidRPr="00AF4C18">
        <w:rPr>
          <w:color w:val="000000"/>
          <w:lang w:val="uk-UA" w:eastAsia="uk-UA"/>
        </w:rPr>
        <w:t>до</w:t>
      </w:r>
      <w:r w:rsidRPr="00AF4C18">
        <w:rPr>
          <w:color w:val="000000"/>
          <w:lang w:val="uk-UA" w:eastAsia="uk-UA"/>
        </w:rPr>
        <w:t xml:space="preserve"> систем</w:t>
      </w:r>
      <w:r w:rsidR="005E66FD" w:rsidRPr="00AF4C18">
        <w:rPr>
          <w:color w:val="000000"/>
          <w:lang w:val="uk-UA" w:eastAsia="uk-UA"/>
        </w:rPr>
        <w:t>и</w:t>
      </w:r>
      <w:r w:rsidRPr="00AF4C18">
        <w:rPr>
          <w:color w:val="000000"/>
          <w:lang w:val="uk-UA" w:eastAsia="uk-UA"/>
        </w:rPr>
        <w:t xml:space="preserve"> дорожнього зливостоку</w:t>
      </w:r>
      <w:r w:rsidR="00BE5C1E" w:rsidRPr="00AF4C18">
        <w:rPr>
          <w:color w:val="000000"/>
          <w:lang w:val="uk-UA" w:eastAsia="uk-UA"/>
        </w:rPr>
        <w:t xml:space="preserve"> (зливову систему)</w:t>
      </w:r>
      <w:r w:rsidRPr="00AF4C18">
        <w:rPr>
          <w:color w:val="000000"/>
          <w:lang w:val="uk-UA" w:eastAsia="uk-UA"/>
        </w:rPr>
        <w:t>;</w:t>
      </w:r>
    </w:p>
    <w:p w:rsidR="00E026BF" w:rsidRPr="00AF4C18" w:rsidRDefault="00E026BF" w:rsidP="00C00FD1">
      <w:pPr>
        <w:pStyle w:val="a3"/>
        <w:numPr>
          <w:ilvl w:val="0"/>
          <w:numId w:val="37"/>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встановлювати намети та влаштовувати місця для відпочинку;</w:t>
      </w:r>
    </w:p>
    <w:p w:rsidR="00BE5C1E" w:rsidRPr="00AF4C18" w:rsidRDefault="00E026BF" w:rsidP="00C00FD1">
      <w:pPr>
        <w:pStyle w:val="a3"/>
        <w:numPr>
          <w:ilvl w:val="0"/>
          <w:numId w:val="37"/>
        </w:numPr>
        <w:tabs>
          <w:tab w:val="left" w:pos="360"/>
          <w:tab w:val="left" w:pos="900"/>
          <w:tab w:val="left" w:pos="993"/>
          <w:tab w:val="left" w:pos="1080"/>
          <w:tab w:val="left" w:pos="1276"/>
        </w:tabs>
        <w:spacing w:after="0" w:line="240" w:lineRule="auto"/>
        <w:ind w:left="0" w:firstLine="709"/>
        <w:jc w:val="both"/>
        <w:rPr>
          <w:color w:val="000000"/>
          <w:lang w:val="uk-UA" w:eastAsia="uk-UA"/>
        </w:rPr>
      </w:pPr>
      <w:r w:rsidRPr="00AF4C18">
        <w:rPr>
          <w:color w:val="000000"/>
          <w:lang w:val="uk-UA" w:eastAsia="uk-UA"/>
        </w:rPr>
        <w:t>випасати худобу та свійську птицю</w:t>
      </w:r>
      <w:r w:rsidR="00BE5C1E" w:rsidRPr="00AF4C18">
        <w:rPr>
          <w:color w:val="000000"/>
          <w:lang w:val="uk-UA" w:eastAsia="uk-UA"/>
        </w:rPr>
        <w:t>;</w:t>
      </w:r>
    </w:p>
    <w:p w:rsidR="00E026BF" w:rsidRPr="00AF4C18" w:rsidRDefault="00BE5C1E" w:rsidP="00C00FD1">
      <w:pPr>
        <w:pStyle w:val="a3"/>
        <w:numPr>
          <w:ilvl w:val="0"/>
          <w:numId w:val="37"/>
        </w:numPr>
        <w:tabs>
          <w:tab w:val="left" w:pos="360"/>
          <w:tab w:val="left" w:pos="900"/>
          <w:tab w:val="left" w:pos="993"/>
          <w:tab w:val="left" w:pos="1080"/>
          <w:tab w:val="left" w:pos="1276"/>
        </w:tabs>
        <w:spacing w:after="0" w:line="240" w:lineRule="auto"/>
        <w:ind w:left="0" w:firstLine="709"/>
        <w:jc w:val="both"/>
        <w:rPr>
          <w:lang w:val="uk-UA"/>
        </w:rPr>
      </w:pPr>
      <w:r w:rsidRPr="00AF4C18">
        <w:rPr>
          <w:color w:val="000000"/>
          <w:lang w:val="uk-UA" w:eastAsia="uk-UA"/>
        </w:rPr>
        <w:t>виконувати будь-які роботи без  одержання  на  те  дозволу  у власника  дорожнього  об'єкта  або  уповноваженого ним органу та погодження з Державною службою безпеки дорожнього руху МВС України.</w:t>
      </w:r>
    </w:p>
    <w:p w:rsidR="00E54E04" w:rsidRPr="00AF4C18" w:rsidRDefault="00E54E04" w:rsidP="00C00FD1">
      <w:pPr>
        <w:numPr>
          <w:ilvl w:val="2"/>
          <w:numId w:val="10"/>
        </w:numPr>
        <w:tabs>
          <w:tab w:val="left" w:pos="360"/>
          <w:tab w:val="left" w:pos="900"/>
          <w:tab w:val="left" w:pos="993"/>
          <w:tab w:val="left" w:pos="1080"/>
          <w:tab w:val="left" w:pos="1134"/>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Відкр</w:t>
      </w:r>
      <w:r w:rsidR="005E66FD" w:rsidRPr="00AF4C18">
        <w:rPr>
          <w:color w:val="000000"/>
          <w:lang w:val="uk-UA" w:eastAsia="uk-UA"/>
        </w:rPr>
        <w:t>иття нових автобусних зупинок (у</w:t>
      </w:r>
      <w:r w:rsidRPr="00AF4C18">
        <w:rPr>
          <w:color w:val="000000"/>
          <w:lang w:val="uk-UA" w:eastAsia="uk-UA"/>
        </w:rPr>
        <w:t xml:space="preserve"> тому числі для маршрутних таксі) проводиться замовником перевезень після вивчення пасажиропотоків і моделювання маршрутних кореспонденцій, обстеження доріг та дорожніх об’єктів на маршрутах за погодженням </w:t>
      </w:r>
      <w:r w:rsidR="005E66FD" w:rsidRPr="00AF4C18">
        <w:rPr>
          <w:color w:val="000000"/>
          <w:lang w:val="uk-UA" w:eastAsia="uk-UA"/>
        </w:rPr>
        <w:t>і</w:t>
      </w:r>
      <w:r w:rsidRPr="00AF4C18">
        <w:rPr>
          <w:color w:val="000000"/>
          <w:lang w:val="uk-UA" w:eastAsia="uk-UA"/>
        </w:rPr>
        <w:t xml:space="preserve">з власниками цих дорожніх об’єктів або їх уповноваженими особами. </w:t>
      </w:r>
    </w:p>
    <w:p w:rsidR="00E026BF" w:rsidRPr="00AF4C18" w:rsidRDefault="00E026BF"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Пі</w:t>
      </w:r>
      <w:r w:rsidR="005E66FD" w:rsidRPr="00AF4C18">
        <w:rPr>
          <w:color w:val="000000"/>
          <w:lang w:val="uk-UA" w:eastAsia="uk-UA"/>
        </w:rPr>
        <w:t>д час виконання робіт з ремонту та</w:t>
      </w:r>
      <w:r w:rsidRPr="00AF4C18">
        <w:rPr>
          <w:color w:val="000000"/>
          <w:lang w:val="uk-UA" w:eastAsia="uk-UA"/>
        </w:rPr>
        <w:t xml:space="preserve"> утриманн</w:t>
      </w:r>
      <w:r w:rsidR="005E66FD" w:rsidRPr="00AF4C18">
        <w:rPr>
          <w:color w:val="000000"/>
          <w:lang w:val="uk-UA" w:eastAsia="uk-UA"/>
        </w:rPr>
        <w:t xml:space="preserve">я автомобільних доріг, вулиць, </w:t>
      </w:r>
      <w:r w:rsidRPr="00AF4C18">
        <w:rPr>
          <w:color w:val="000000"/>
          <w:lang w:val="uk-UA" w:eastAsia="uk-UA"/>
        </w:rPr>
        <w:t xml:space="preserve">залізничних переїздів у першочерговому порядку здійснюють заходи щодо безпеки дорожнього руху на основі обліку і аналізу дорожньо-транспортних випадків, що здійснюються у </w:t>
      </w:r>
      <w:r w:rsidR="009216D3" w:rsidRPr="00AF4C18">
        <w:rPr>
          <w:color w:val="000000"/>
          <w:lang w:val="uk-UA" w:eastAsia="uk-UA"/>
        </w:rPr>
        <w:t>затвердженому законодавством порядку</w:t>
      </w:r>
      <w:r w:rsidRPr="00AF4C18">
        <w:rPr>
          <w:color w:val="000000"/>
          <w:lang w:val="uk-UA" w:eastAsia="uk-UA"/>
        </w:rPr>
        <w:t>, результатів обстежень і огляду автомобільних доріг, ву</w:t>
      </w:r>
      <w:r w:rsidR="005E66FD" w:rsidRPr="00AF4C18">
        <w:rPr>
          <w:color w:val="000000"/>
          <w:lang w:val="uk-UA" w:eastAsia="uk-UA"/>
        </w:rPr>
        <w:t xml:space="preserve">лиць та залізничних переїздів і, </w:t>
      </w:r>
      <w:r w:rsidRPr="00AF4C18">
        <w:rPr>
          <w:color w:val="000000"/>
          <w:lang w:val="uk-UA" w:eastAsia="uk-UA"/>
        </w:rPr>
        <w:t>передусім, на аварійних і небезпечних ділянках та у місцях концентрації дорожньо-транспортних пригод.</w:t>
      </w:r>
    </w:p>
    <w:p w:rsidR="00E026BF" w:rsidRPr="00AF4C18" w:rsidRDefault="005E66FD"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Місця роботи у</w:t>
      </w:r>
      <w:r w:rsidR="00E026BF" w:rsidRPr="00AF4C18">
        <w:rPr>
          <w:color w:val="000000"/>
          <w:lang w:val="uk-UA" w:eastAsia="uk-UA"/>
        </w:rPr>
        <w:t xml:space="preserve"> нічний час повинні мати належне освітлення та попереджувальні знаки.</w:t>
      </w:r>
    </w:p>
    <w:p w:rsidR="00E026BF" w:rsidRPr="00AF4C18" w:rsidRDefault="00E026BF"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9216D3" w:rsidRPr="00AF4C18" w:rsidRDefault="009216D3" w:rsidP="00C00FD1">
      <w:pPr>
        <w:numPr>
          <w:ilvl w:val="2"/>
          <w:numId w:val="10"/>
        </w:numPr>
        <w:tabs>
          <w:tab w:val="left" w:pos="284"/>
          <w:tab w:val="left" w:pos="360"/>
          <w:tab w:val="left" w:pos="426"/>
          <w:tab w:val="left" w:pos="1080"/>
          <w:tab w:val="left" w:pos="1134"/>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Утримання у належному стані дорожніх знаків, дорожньої розмітки, маршрутних покажчиків, світлофорів здійснює балансоутримувач.</w:t>
      </w:r>
    </w:p>
    <w:p w:rsidR="00E026BF" w:rsidRPr="00AF4C18" w:rsidRDefault="00E026BF"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Вивішувати дорожні знаки, встановлювати інші технічні засоби регулювання дорожнього руху без погодження </w:t>
      </w:r>
      <w:r w:rsidR="007C39D4" w:rsidRPr="00AF4C18">
        <w:rPr>
          <w:color w:val="000000"/>
          <w:lang w:val="uk-UA" w:eastAsia="uk-UA"/>
        </w:rPr>
        <w:t>і</w:t>
      </w:r>
      <w:r w:rsidRPr="00AF4C18">
        <w:rPr>
          <w:color w:val="000000"/>
          <w:lang w:val="uk-UA" w:eastAsia="uk-UA"/>
        </w:rPr>
        <w:t>з відповідними органами Міністерства внутрішніх справ України забороняється.</w:t>
      </w:r>
    </w:p>
    <w:p w:rsidR="006C762A" w:rsidRPr="00AF4C18" w:rsidRDefault="006C762A"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На територіях місць для стоянки транспортних засобів (автостоянках, місцях паркування та відстою, тощо) забезпечується додержання загальних вимог санітарного очищення територій, вимог цих Правил, встановленого порядку та режиму паркування.</w:t>
      </w:r>
    </w:p>
    <w:p w:rsidR="00DA55B6" w:rsidRPr="00AF4C18" w:rsidRDefault="00DA55B6" w:rsidP="00C00FD1">
      <w:pPr>
        <w:numPr>
          <w:ilvl w:val="2"/>
          <w:numId w:val="10"/>
        </w:numPr>
        <w:tabs>
          <w:tab w:val="left" w:pos="0"/>
          <w:tab w:val="left" w:pos="142"/>
          <w:tab w:val="left" w:pos="360"/>
          <w:tab w:val="left" w:pos="1276"/>
        </w:tabs>
        <w:spacing w:after="0" w:line="240" w:lineRule="auto"/>
        <w:ind w:left="0" w:firstLine="709"/>
        <w:contextualSpacing/>
        <w:jc w:val="both"/>
        <w:rPr>
          <w:color w:val="000000"/>
          <w:lang w:val="uk-UA" w:eastAsia="uk-UA"/>
        </w:rPr>
      </w:pPr>
      <w:r w:rsidRPr="00AF4C18">
        <w:rPr>
          <w:color w:val="000000"/>
          <w:lang w:val="uk-UA" w:eastAsia="uk-UA"/>
        </w:rPr>
        <w:t xml:space="preserve"> Утримання у належному стані та обладнання територій місць для стоянки транспортних засобів (автостоянок, місць паркування та відстою, кінцеві зупинки транспорту</w:t>
      </w:r>
      <w:r w:rsidR="00455AA1" w:rsidRPr="00AF4C18">
        <w:rPr>
          <w:color w:val="000000"/>
          <w:lang w:val="uk-UA" w:eastAsia="uk-UA"/>
        </w:rPr>
        <w:t>,</w:t>
      </w:r>
      <w:r w:rsidRPr="00AF4C18">
        <w:rPr>
          <w:color w:val="000000"/>
          <w:lang w:val="uk-UA" w:eastAsia="uk-UA"/>
        </w:rPr>
        <w:t xml:space="preserve"> тощо), прибирання прилеглої території  на відстані 25 м від  меж  стоянки здійснюють самостійно або за договором:</w:t>
      </w:r>
    </w:p>
    <w:p w:rsidR="00DA55B6" w:rsidRPr="00AF4C18" w:rsidRDefault="00DA55B6" w:rsidP="00C00FD1">
      <w:pPr>
        <w:pStyle w:val="a3"/>
        <w:numPr>
          <w:ilvl w:val="0"/>
          <w:numId w:val="38"/>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t>власники (балансоутримувачі);</w:t>
      </w:r>
    </w:p>
    <w:p w:rsidR="00DA55B6" w:rsidRPr="00AF4C18" w:rsidRDefault="00DA55B6" w:rsidP="00C00FD1">
      <w:pPr>
        <w:pStyle w:val="a3"/>
        <w:numPr>
          <w:ilvl w:val="0"/>
          <w:numId w:val="38"/>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lastRenderedPageBreak/>
        <w:t>юридичні та фізичні особи на яких обов’язок по утриманню відповідної території покладений договором  відповідно до чинного законодавства</w:t>
      </w:r>
      <w:r w:rsidR="00455AA1" w:rsidRPr="00AF4C18">
        <w:rPr>
          <w:color w:val="000000"/>
          <w:lang w:val="uk-UA" w:eastAsia="uk-UA"/>
        </w:rPr>
        <w:t xml:space="preserve"> та /або цих П</w:t>
      </w:r>
      <w:r w:rsidRPr="00AF4C18">
        <w:rPr>
          <w:color w:val="000000"/>
          <w:lang w:val="uk-UA" w:eastAsia="uk-UA"/>
        </w:rPr>
        <w:t>равил;</w:t>
      </w:r>
    </w:p>
    <w:p w:rsidR="00DA55B6" w:rsidRPr="00AF4C18" w:rsidRDefault="00DA55B6" w:rsidP="00C00FD1">
      <w:pPr>
        <w:pStyle w:val="a3"/>
        <w:numPr>
          <w:ilvl w:val="0"/>
          <w:numId w:val="38"/>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t>юридичні та фізичні особи</w:t>
      </w:r>
      <w:r w:rsidR="00455AA1" w:rsidRPr="00AF4C18">
        <w:rPr>
          <w:color w:val="000000"/>
          <w:lang w:val="uk-UA" w:eastAsia="uk-UA"/>
        </w:rPr>
        <w:t>,</w:t>
      </w:r>
      <w:r w:rsidRPr="00AF4C18">
        <w:rPr>
          <w:color w:val="000000"/>
          <w:lang w:val="uk-UA" w:eastAsia="uk-UA"/>
        </w:rPr>
        <w:t xml:space="preserve"> що займаються перевезенням пасажирів та здійснюють паркування або  відстой автотранспорту, стоянку автотранспорту протягом більш  ніж 10 хвилин. </w:t>
      </w:r>
    </w:p>
    <w:p w:rsidR="00DA55B6" w:rsidRPr="00AF4C18" w:rsidRDefault="00DA55B6" w:rsidP="00C00FD1">
      <w:pPr>
        <w:tabs>
          <w:tab w:val="left" w:pos="0"/>
          <w:tab w:val="left" w:pos="142"/>
          <w:tab w:val="left" w:pos="360"/>
          <w:tab w:val="left" w:pos="1276"/>
        </w:tabs>
        <w:spacing w:after="0" w:line="240" w:lineRule="auto"/>
        <w:ind w:firstLine="709"/>
        <w:contextualSpacing/>
        <w:jc w:val="both"/>
        <w:rPr>
          <w:color w:val="000000"/>
          <w:lang w:val="uk-UA" w:eastAsia="uk-UA"/>
        </w:rPr>
      </w:pPr>
      <w:r w:rsidRPr="00AF4C18">
        <w:rPr>
          <w:color w:val="000000"/>
          <w:lang w:val="uk-UA" w:eastAsia="uk-UA"/>
        </w:rPr>
        <w:t>У спеціально обладнаних місцях для стоянки транспортних засобів забороняється:</w:t>
      </w:r>
    </w:p>
    <w:p w:rsidR="00DA55B6" w:rsidRPr="00AF4C18" w:rsidRDefault="00DA55B6" w:rsidP="00C00FD1">
      <w:pPr>
        <w:pStyle w:val="a3"/>
        <w:numPr>
          <w:ilvl w:val="0"/>
          <w:numId w:val="39"/>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t xml:space="preserve">засмічувати  територію,  а також мити транспортні засоби; </w:t>
      </w:r>
    </w:p>
    <w:p w:rsidR="00DA55B6" w:rsidRPr="00AF4C18" w:rsidRDefault="00DA55B6" w:rsidP="00C00FD1">
      <w:pPr>
        <w:pStyle w:val="a3"/>
        <w:numPr>
          <w:ilvl w:val="0"/>
          <w:numId w:val="39"/>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t>розпалювати вогнища;</w:t>
      </w:r>
    </w:p>
    <w:p w:rsidR="00DA55B6" w:rsidRPr="00AF4C18" w:rsidRDefault="00DA55B6" w:rsidP="00C00FD1">
      <w:pPr>
        <w:pStyle w:val="a3"/>
        <w:numPr>
          <w:ilvl w:val="0"/>
          <w:numId w:val="39"/>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t xml:space="preserve">торгівля без дозволу власника дорожнього об'єкта або уповноваженого ним органу та без погодження </w:t>
      </w:r>
      <w:r w:rsidR="00455AA1" w:rsidRPr="00AF4C18">
        <w:rPr>
          <w:color w:val="000000"/>
          <w:lang w:val="uk-UA" w:eastAsia="uk-UA"/>
        </w:rPr>
        <w:t>і</w:t>
      </w:r>
      <w:r w:rsidRPr="00AF4C18">
        <w:rPr>
          <w:color w:val="000000"/>
          <w:lang w:val="uk-UA" w:eastAsia="uk-UA"/>
        </w:rPr>
        <w:t>з Державною службою  безпеки  дорожнього руху МВС України;</w:t>
      </w:r>
    </w:p>
    <w:p w:rsidR="00DA55B6" w:rsidRPr="00AF4C18" w:rsidRDefault="00DA55B6" w:rsidP="00C00FD1">
      <w:pPr>
        <w:pStyle w:val="a3"/>
        <w:numPr>
          <w:ilvl w:val="0"/>
          <w:numId w:val="39"/>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t>зливати відпрацьовані мастила на землю чи дорожнє покриття;</w:t>
      </w:r>
    </w:p>
    <w:p w:rsidR="00DA55B6" w:rsidRPr="00AF4C18" w:rsidRDefault="00DA55B6" w:rsidP="00C00FD1">
      <w:pPr>
        <w:pStyle w:val="a3"/>
        <w:numPr>
          <w:ilvl w:val="0"/>
          <w:numId w:val="39"/>
        </w:numPr>
        <w:tabs>
          <w:tab w:val="left" w:pos="0"/>
          <w:tab w:val="left" w:pos="142"/>
          <w:tab w:val="left" w:pos="360"/>
          <w:tab w:val="left" w:pos="1276"/>
        </w:tabs>
        <w:spacing w:after="0" w:line="240" w:lineRule="auto"/>
        <w:ind w:left="0" w:firstLine="709"/>
        <w:jc w:val="both"/>
        <w:rPr>
          <w:color w:val="000000"/>
          <w:lang w:val="uk-UA" w:eastAsia="uk-UA"/>
        </w:rPr>
      </w:pPr>
      <w:r w:rsidRPr="00AF4C18">
        <w:rPr>
          <w:color w:val="000000"/>
          <w:lang w:val="uk-UA" w:eastAsia="uk-UA"/>
        </w:rPr>
        <w:t>псувати обладнання місць стоянки, паркування, пошкоджувати зелені насадження.</w:t>
      </w:r>
    </w:p>
    <w:p w:rsidR="00DA55B6" w:rsidRPr="00AF4C18" w:rsidRDefault="00DA55B6" w:rsidP="00C00FD1">
      <w:pPr>
        <w:numPr>
          <w:ilvl w:val="2"/>
          <w:numId w:val="10"/>
        </w:numPr>
        <w:tabs>
          <w:tab w:val="left" w:pos="360"/>
          <w:tab w:val="left" w:pos="900"/>
          <w:tab w:val="left" w:pos="993"/>
          <w:tab w:val="left" w:pos="1080"/>
          <w:tab w:val="left" w:pos="1276"/>
        </w:tabs>
        <w:spacing w:after="0" w:line="240" w:lineRule="auto"/>
        <w:ind w:left="0" w:firstLine="709"/>
        <w:contextualSpacing/>
        <w:jc w:val="both"/>
        <w:rPr>
          <w:color w:val="000000"/>
          <w:lang w:val="uk-UA" w:eastAsia="uk-UA"/>
        </w:rPr>
      </w:pPr>
      <w:r w:rsidRPr="00AF4C18">
        <w:rPr>
          <w:color w:val="000000"/>
          <w:lang w:val="uk-UA" w:eastAsia="uk-UA"/>
        </w:rPr>
        <w:t>Місця для стоянки повинні бути обладнані урнами та контейнерами для сміття  відповідно до діючих норм та п</w:t>
      </w:r>
      <w:r w:rsidR="00C61AA0" w:rsidRPr="00AF4C18">
        <w:rPr>
          <w:color w:val="000000"/>
          <w:lang w:val="uk-UA" w:eastAsia="uk-UA"/>
        </w:rPr>
        <w:t>равил</w:t>
      </w:r>
      <w:r w:rsidRPr="00AF4C18">
        <w:rPr>
          <w:color w:val="000000"/>
          <w:lang w:val="uk-UA" w:eastAsia="uk-UA"/>
        </w:rPr>
        <w:t>, а також  біотуалетами. Особи</w:t>
      </w:r>
      <w:r w:rsidR="00455AA1" w:rsidRPr="00AF4C18">
        <w:rPr>
          <w:color w:val="000000"/>
          <w:lang w:val="uk-UA" w:eastAsia="uk-UA"/>
        </w:rPr>
        <w:t>,</w:t>
      </w:r>
      <w:r w:rsidRPr="00AF4C18">
        <w:rPr>
          <w:color w:val="000000"/>
          <w:lang w:val="uk-UA" w:eastAsia="uk-UA"/>
        </w:rPr>
        <w:t xml:space="preserve"> що забезпечують прибирання та утримання стоянок повинні мати відповідні документи, </w:t>
      </w:r>
      <w:r w:rsidR="00455AA1" w:rsidRPr="00AF4C18">
        <w:rPr>
          <w:color w:val="000000"/>
          <w:lang w:val="uk-UA" w:eastAsia="uk-UA"/>
        </w:rPr>
        <w:t xml:space="preserve">які </w:t>
      </w:r>
      <w:r w:rsidRPr="00AF4C18">
        <w:rPr>
          <w:color w:val="000000"/>
          <w:lang w:val="uk-UA" w:eastAsia="uk-UA"/>
        </w:rPr>
        <w:t>затверджую</w:t>
      </w:r>
      <w:r w:rsidR="00455AA1" w:rsidRPr="00AF4C18">
        <w:rPr>
          <w:color w:val="000000"/>
          <w:lang w:val="uk-UA" w:eastAsia="uk-UA"/>
        </w:rPr>
        <w:t>ть</w:t>
      </w:r>
      <w:r w:rsidRPr="00AF4C18">
        <w:rPr>
          <w:color w:val="000000"/>
          <w:lang w:val="uk-UA" w:eastAsia="uk-UA"/>
        </w:rPr>
        <w:t xml:space="preserve"> вивіз побутових відходів.</w:t>
      </w:r>
    </w:p>
    <w:p w:rsidR="009732A7" w:rsidRPr="00AF4C18" w:rsidRDefault="009732A7" w:rsidP="00C00FD1">
      <w:pPr>
        <w:pStyle w:val="a3"/>
        <w:numPr>
          <w:ilvl w:val="1"/>
          <w:numId w:val="10"/>
        </w:numPr>
        <w:tabs>
          <w:tab w:val="left" w:pos="426"/>
          <w:tab w:val="left" w:pos="993"/>
          <w:tab w:val="left" w:pos="127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sz w:val="22"/>
          <w:lang w:val="uk-UA" w:eastAsia="ru-RU"/>
        </w:rPr>
      </w:pPr>
      <w:r w:rsidRPr="00AF4C18">
        <w:rPr>
          <w:b/>
          <w:color w:val="000000"/>
          <w:szCs w:val="28"/>
          <w:lang w:val="uk-UA" w:eastAsia="uk-UA"/>
        </w:rPr>
        <w:t>Порядок здійснення благоустрою та утримання місць відпочинку на воді (пляжів)</w:t>
      </w:r>
    </w:p>
    <w:p w:rsidR="00BC4A51" w:rsidRPr="00AF4C18" w:rsidRDefault="00DD722F" w:rsidP="00C00FD1">
      <w:pPr>
        <w:pStyle w:val="a3"/>
        <w:numPr>
          <w:ilvl w:val="2"/>
          <w:numId w:val="10"/>
        </w:numPr>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xml:space="preserve"> </w:t>
      </w:r>
      <w:r w:rsidR="00BC4A51" w:rsidRPr="00AF4C18">
        <w:rPr>
          <w:szCs w:val="28"/>
          <w:lang w:val="uk-UA" w:eastAsia="uk-UA"/>
        </w:rPr>
        <w:t xml:space="preserve"> Території місць відпочинку на воді (пляжі) зобов’язані утримувати у належному стані їх балансоутримувачі або особи, яким вказані території передані згідно </w:t>
      </w:r>
      <w:r w:rsidR="00A42241" w:rsidRPr="00AF4C18">
        <w:rPr>
          <w:szCs w:val="28"/>
          <w:lang w:val="uk-UA" w:eastAsia="uk-UA"/>
        </w:rPr>
        <w:t>і</w:t>
      </w:r>
      <w:r w:rsidR="00BC4A51" w:rsidRPr="00AF4C18">
        <w:rPr>
          <w:szCs w:val="28"/>
          <w:lang w:val="uk-UA" w:eastAsia="uk-UA"/>
        </w:rPr>
        <w:t xml:space="preserve">з договорами оренди, відповідно до умов цих Правил, інших нормативних актів.  </w:t>
      </w:r>
    </w:p>
    <w:p w:rsidR="00BC4A51" w:rsidRPr="00AF4C18" w:rsidRDefault="00BC4A51" w:rsidP="00C00FD1">
      <w:pPr>
        <w:pStyle w:val="a3"/>
        <w:numPr>
          <w:ilvl w:val="2"/>
          <w:numId w:val="10"/>
        </w:numPr>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xml:space="preserve"> Території місць відпочинку на воді (пляжі)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w:t>
      </w:r>
      <w:r w:rsidR="00A42241" w:rsidRPr="00AF4C18">
        <w:rPr>
          <w:szCs w:val="28"/>
          <w:lang w:val="uk-UA" w:eastAsia="uk-UA"/>
        </w:rPr>
        <w:t>місць відпочинку на воді (пляжі</w:t>
      </w:r>
      <w:r w:rsidRPr="00AF4C18">
        <w:rPr>
          <w:szCs w:val="28"/>
          <w:lang w:val="uk-UA" w:eastAsia="uk-UA"/>
        </w:rPr>
        <w:t xml:space="preserve">) у вечірні та нічні часи </w:t>
      </w:r>
      <w:r w:rsidR="00A42241" w:rsidRPr="00AF4C18">
        <w:rPr>
          <w:szCs w:val="28"/>
          <w:lang w:val="uk-UA" w:eastAsia="uk-UA"/>
        </w:rPr>
        <w:t xml:space="preserve">для </w:t>
      </w:r>
      <w:r w:rsidRPr="00AF4C18">
        <w:rPr>
          <w:szCs w:val="28"/>
          <w:lang w:val="uk-UA" w:eastAsia="uk-UA"/>
        </w:rPr>
        <w:t>громадян.</w:t>
      </w:r>
    </w:p>
    <w:p w:rsidR="00BC4A51" w:rsidRPr="00AF4C18" w:rsidRDefault="00BC4A51" w:rsidP="00C00FD1">
      <w:pPr>
        <w:pStyle w:val="a3"/>
        <w:numPr>
          <w:ilvl w:val="2"/>
          <w:numId w:val="10"/>
        </w:numPr>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xml:space="preserve"> Утримання територій місць відпочинку на воді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Особи, які утримують місця відпочинку на воді:</w:t>
      </w:r>
    </w:p>
    <w:p w:rsidR="00BC4A51" w:rsidRPr="00AF4C18" w:rsidRDefault="00BC4A51" w:rsidP="00C00FD1">
      <w:pPr>
        <w:pStyle w:val="a3"/>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xml:space="preserve">-  забезпечують громадян питною водою; </w:t>
      </w:r>
    </w:p>
    <w:p w:rsidR="00BC4A51" w:rsidRPr="00AF4C18" w:rsidRDefault="00BC4A51" w:rsidP="00C00FD1">
      <w:pPr>
        <w:pStyle w:val="a3"/>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забезпечують належний санітарний стан території місця відпочинку на воді та прилеглої території;</w:t>
      </w:r>
    </w:p>
    <w:p w:rsidR="00BC4A51" w:rsidRPr="00AF4C18" w:rsidRDefault="00BC4A51" w:rsidP="00C00FD1">
      <w:pPr>
        <w:pStyle w:val="a3"/>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xml:space="preserve">- забезпечують встановлення та належний санітарно-технічний стан біотуалетів; </w:t>
      </w:r>
    </w:p>
    <w:p w:rsidR="00BC4A51" w:rsidRPr="00AF4C18" w:rsidRDefault="00BC4A51" w:rsidP="00C00FD1">
      <w:pPr>
        <w:pStyle w:val="a3"/>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встановлюють урни, які необхідно очищувати по мірі наповнення;</w:t>
      </w:r>
    </w:p>
    <w:p w:rsidR="008254B1" w:rsidRPr="00AF4C18" w:rsidRDefault="008254B1" w:rsidP="00C00FD1">
      <w:pPr>
        <w:pStyle w:val="a3"/>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щорічно на пляж необхідно підсипати чистий пісок або гальку</w:t>
      </w:r>
      <w:r w:rsidR="008C1C7E" w:rsidRPr="00AF4C18">
        <w:rPr>
          <w:szCs w:val="28"/>
          <w:lang w:val="uk-UA" w:eastAsia="uk-UA"/>
        </w:rPr>
        <w:t>;</w:t>
      </w:r>
    </w:p>
    <w:p w:rsidR="00BC4A51" w:rsidRPr="00AF4C18" w:rsidRDefault="00BC4A51" w:rsidP="00C00FD1">
      <w:pPr>
        <w:pStyle w:val="a3"/>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забезпечують вивіз побутових відходів.</w:t>
      </w:r>
    </w:p>
    <w:p w:rsidR="00BC4A51" w:rsidRPr="00AF4C18" w:rsidRDefault="00BC4A51" w:rsidP="00C00FD1">
      <w:pPr>
        <w:pStyle w:val="a3"/>
        <w:numPr>
          <w:ilvl w:val="2"/>
          <w:numId w:val="10"/>
        </w:numPr>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8"/>
          <w:lang w:val="uk-UA" w:eastAsia="uk-UA"/>
        </w:rPr>
      </w:pPr>
      <w:r w:rsidRPr="00AF4C18">
        <w:rPr>
          <w:szCs w:val="28"/>
          <w:lang w:val="uk-UA" w:eastAsia="uk-UA"/>
        </w:rPr>
        <w:t xml:space="preserve"> На території пляжів в обов’язковому порядку організовуються рятувальні станції, санітарні пункти, інші об’єкти відповідно до вимог законодавства.</w:t>
      </w:r>
    </w:p>
    <w:p w:rsidR="0078672A" w:rsidRPr="00AF4C18" w:rsidRDefault="0078672A" w:rsidP="00C00FD1">
      <w:pPr>
        <w:pStyle w:val="a3"/>
        <w:numPr>
          <w:ilvl w:val="1"/>
          <w:numId w:val="10"/>
        </w:numPr>
        <w:tabs>
          <w:tab w:val="left" w:pos="426"/>
          <w:tab w:val="left" w:pos="993"/>
          <w:tab w:val="left" w:pos="127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sz w:val="22"/>
          <w:lang w:val="uk-UA" w:eastAsia="ru-RU"/>
        </w:rPr>
      </w:pPr>
      <w:r w:rsidRPr="00AF4C18">
        <w:rPr>
          <w:b/>
          <w:color w:val="000000"/>
          <w:szCs w:val="28"/>
          <w:lang w:val="uk-UA" w:eastAsia="uk-UA"/>
        </w:rPr>
        <w:t>Порядок здійснення благоустрою та утримання кладовищ</w:t>
      </w:r>
    </w:p>
    <w:p w:rsidR="00F76859" w:rsidRPr="00AF4C18" w:rsidRDefault="00F76859"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Утримання кладовищ, військових кладовищ, військових ділянок на кладовищах,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виконавчим органом міської ради за рахунок коштів місцевого бюджету.</w:t>
      </w:r>
    </w:p>
    <w:p w:rsidR="00F76859" w:rsidRPr="00AF4C18" w:rsidRDefault="00F76859"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Утримання в належному естетичному та санітарному стані могил, місць родинного поховання, колумбарних ніш, намогильних споруд і склепів здійснюється відповідно їх користувачами (власниками) за рахунок власних коштів.</w:t>
      </w:r>
    </w:p>
    <w:p w:rsidR="00F76859" w:rsidRPr="00AF4C18" w:rsidRDefault="00F76859"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lastRenderedPageBreak/>
        <w:t xml:space="preserve"> 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збирання та перевезення сміття відповідно до вимог цих Правил.</w:t>
      </w:r>
    </w:p>
    <w:p w:rsidR="00F76859" w:rsidRPr="00AF4C18" w:rsidRDefault="00F76859"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Поховання померлих здійснюється з дотриманням вимог державних санітарних правил і норм.</w:t>
      </w:r>
    </w:p>
    <w:p w:rsidR="00F76859" w:rsidRPr="00AF4C18" w:rsidRDefault="00F76859"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F76859" w:rsidRPr="00AF4C18" w:rsidRDefault="00F76859"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На кладовищах збирати та зберігати відходи, мити автотранспорт, зберігати тару і дрова в не передбачених для цього місцях забороняється.</w:t>
      </w:r>
    </w:p>
    <w:p w:rsidR="00874C36" w:rsidRPr="00AF4C18" w:rsidRDefault="00874C36" w:rsidP="00C00FD1">
      <w:pPr>
        <w:pStyle w:val="a3"/>
        <w:numPr>
          <w:ilvl w:val="1"/>
          <w:numId w:val="10"/>
        </w:numPr>
        <w:tabs>
          <w:tab w:val="left" w:pos="426"/>
          <w:tab w:val="left" w:pos="993"/>
          <w:tab w:val="left" w:pos="127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szCs w:val="28"/>
          <w:lang w:val="uk-UA" w:eastAsia="uk-UA"/>
        </w:rPr>
      </w:pPr>
      <w:r w:rsidRPr="00AF4C18">
        <w:rPr>
          <w:b/>
          <w:szCs w:val="28"/>
          <w:lang w:val="uk-UA" w:eastAsia="uk-UA"/>
        </w:rPr>
        <w:t xml:space="preserve">Порядок </w:t>
      </w:r>
      <w:r w:rsidRPr="00AF4C18">
        <w:rPr>
          <w:b/>
          <w:color w:val="000000"/>
          <w:szCs w:val="28"/>
          <w:lang w:val="uk-UA" w:eastAsia="uk-UA"/>
        </w:rPr>
        <w:t>здійснення</w:t>
      </w:r>
      <w:r w:rsidRPr="00AF4C18">
        <w:rPr>
          <w:b/>
          <w:szCs w:val="28"/>
          <w:lang w:val="uk-UA" w:eastAsia="uk-UA"/>
        </w:rPr>
        <w:t xml:space="preserve"> </w:t>
      </w:r>
      <w:r w:rsidRPr="00AF4C18">
        <w:rPr>
          <w:b/>
          <w:color w:val="000000"/>
          <w:szCs w:val="28"/>
          <w:lang w:val="uk-UA" w:eastAsia="uk-UA"/>
        </w:rPr>
        <w:t>благоустрою</w:t>
      </w:r>
      <w:r w:rsidRPr="00AF4C18">
        <w:rPr>
          <w:b/>
          <w:szCs w:val="28"/>
          <w:lang w:val="uk-UA" w:eastAsia="uk-UA"/>
        </w:rPr>
        <w:t xml:space="preserve"> та утримання майданчиків для дозвілля та відпочинку, місць для організації ярмарків та майданчиків сезонної торгівлі</w:t>
      </w:r>
    </w:p>
    <w:p w:rsidR="0058419E" w:rsidRPr="00AF4C18" w:rsidRDefault="00694CBC"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w:t>
      </w:r>
      <w:r w:rsidR="0058419E" w:rsidRPr="00AF4C18">
        <w:rPr>
          <w:rFonts w:eastAsia="Times New Roman" w:cs="Times New Roman"/>
          <w:color w:val="000000"/>
          <w:lang w:val="uk-UA" w:eastAsia="ru-RU"/>
        </w:rPr>
        <w:t>Утримання в належному стані обладнання та елементів благоустрою дитячих, спортивних та інших майданчиків для дозвілля та відпочинку покладається на балансоутримувачів вказаного майна або осіб, на території яких розміщені вказані майданчики.</w:t>
      </w:r>
    </w:p>
    <w:p w:rsidR="0058419E" w:rsidRPr="00AF4C18" w:rsidRDefault="00694CBC"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w:t>
      </w:r>
      <w:r w:rsidR="0058419E" w:rsidRPr="00AF4C18">
        <w:rPr>
          <w:rFonts w:eastAsia="Times New Roman" w:cs="Times New Roman"/>
          <w:color w:val="000000"/>
          <w:lang w:val="uk-UA" w:eastAsia="ru-RU"/>
        </w:rPr>
        <w:t>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 Майданчики для дозвілля та відпочинку повинні бути безпечними для життя та здоров’я громадян.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поламаного, небезпечного для життя та здоров’я громадян обладнання, елементів благоустрою.</w:t>
      </w:r>
    </w:p>
    <w:p w:rsidR="008C1C7E" w:rsidRPr="00AF4C18" w:rsidRDefault="008C1C7E"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Майданчики для дозвілля та відпочинку повинні бути обладнані урнами та контейнерами для сміття відповідно до діючих норм та правил, а також біотуалетами. Особи що забезпечують прибирання та утримання майданчиків повинні мати відповідні документи, затверджуючи вивіз твердих та рідких відходів.</w:t>
      </w:r>
    </w:p>
    <w:p w:rsidR="0058419E" w:rsidRPr="00AF4C18" w:rsidRDefault="00694CBC"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w:t>
      </w:r>
      <w:r w:rsidR="0058419E" w:rsidRPr="00AF4C18">
        <w:rPr>
          <w:rFonts w:eastAsia="Times New Roman" w:cs="Times New Roman"/>
          <w:color w:val="000000"/>
          <w:lang w:val="uk-UA" w:eastAsia="ru-RU"/>
        </w:rPr>
        <w:t>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w:t>
      </w:r>
    </w:p>
    <w:p w:rsidR="0058419E" w:rsidRPr="00AF4C18" w:rsidRDefault="00694CBC"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w:t>
      </w:r>
      <w:r w:rsidR="0058419E" w:rsidRPr="00AF4C18">
        <w:rPr>
          <w:rFonts w:eastAsia="Times New Roman" w:cs="Times New Roman"/>
          <w:color w:val="000000"/>
          <w:lang w:val="uk-UA" w:eastAsia="ru-RU"/>
        </w:rPr>
        <w:t xml:space="preserve">Будівництво, виготовлення, установлення, монтаж, експлуатація, ремонт та реконструкція атракціонної техніки здійснюється відповідно до </w:t>
      </w:r>
      <w:r w:rsidRPr="00AF4C18">
        <w:rPr>
          <w:rFonts w:eastAsia="Times New Roman" w:cs="Times New Roman"/>
          <w:color w:val="000000"/>
          <w:lang w:val="uk-UA" w:eastAsia="ru-RU"/>
        </w:rPr>
        <w:t>законодавства України</w:t>
      </w:r>
      <w:r w:rsidR="0058419E" w:rsidRPr="00AF4C18">
        <w:rPr>
          <w:rFonts w:eastAsia="Times New Roman" w:cs="Times New Roman"/>
          <w:color w:val="000000"/>
          <w:lang w:val="uk-UA" w:eastAsia="ru-RU"/>
        </w:rPr>
        <w:t>.</w:t>
      </w:r>
    </w:p>
    <w:p w:rsidR="00BE734F" w:rsidRPr="00AF4C18" w:rsidRDefault="00BE734F"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Встановлення стаціонарних, пересувних і мобільних атракціонів погоджується з виконавчим комітетом Щастинської міської ради.</w:t>
      </w:r>
    </w:p>
    <w:p w:rsidR="0058419E" w:rsidRPr="00AF4C18" w:rsidRDefault="00694CBC"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w:t>
      </w:r>
      <w:r w:rsidR="0058419E" w:rsidRPr="00AF4C18">
        <w:rPr>
          <w:rFonts w:eastAsia="Times New Roman" w:cs="Times New Roman"/>
          <w:color w:val="000000"/>
          <w:lang w:val="uk-UA" w:eastAsia="ru-RU"/>
        </w:rPr>
        <w:t>Місця для організації ярмарків та майданчики для сезонної торгівлі утримуються особами, яким зазначені території надаються з метою проведення цих заходів.</w:t>
      </w:r>
    </w:p>
    <w:p w:rsidR="0058419E" w:rsidRPr="00AF4C18" w:rsidRDefault="00694CBC"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w:t>
      </w:r>
      <w:r w:rsidR="0058419E" w:rsidRPr="00AF4C18">
        <w:rPr>
          <w:rFonts w:eastAsia="Times New Roman" w:cs="Times New Roman"/>
          <w:color w:val="000000"/>
          <w:lang w:val="uk-UA" w:eastAsia="ru-RU"/>
        </w:rPr>
        <w:t>Організація ярмарків, майданчиків сезонної торгівлі має відповідати вимогам санітарним, ветеринарно-санітарним, протипожежним нормам з урахуванням тимчасового фактору. Під час проведення ярмарку, сезонної торгівлі забезпечується додержання вимог цих Правил, інших нормативних актів.</w:t>
      </w:r>
    </w:p>
    <w:p w:rsidR="00356669" w:rsidRPr="00AF4C18" w:rsidRDefault="00694CBC" w:rsidP="00C00FD1">
      <w:pPr>
        <w:pStyle w:val="a3"/>
        <w:numPr>
          <w:ilvl w:val="2"/>
          <w:numId w:val="10"/>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eastAsia="Times New Roman" w:cs="Times New Roman"/>
          <w:color w:val="000000"/>
          <w:lang w:val="uk-UA" w:eastAsia="ru-RU"/>
        </w:rPr>
      </w:pPr>
      <w:r w:rsidRPr="00AF4C18">
        <w:rPr>
          <w:rFonts w:eastAsia="Times New Roman" w:cs="Times New Roman"/>
          <w:color w:val="000000"/>
          <w:lang w:val="uk-UA" w:eastAsia="ru-RU"/>
        </w:rPr>
        <w:t xml:space="preserve"> </w:t>
      </w:r>
      <w:r w:rsidR="0058419E" w:rsidRPr="00AF4C18">
        <w:rPr>
          <w:rFonts w:eastAsia="Times New Roman" w:cs="Times New Roman"/>
          <w:color w:val="000000"/>
          <w:lang w:val="uk-UA" w:eastAsia="ru-RU"/>
        </w:rPr>
        <w:t>Особи, яким надаються земельні ділянки з метою організації ярмарків та (або) сезонної торгівлі, зобов’язані: забезпечити належне утримання території, у тому числі санітарне очищення, укласти договір на вивезення побутових відходів відповідно до затверджених норм надання послуг з вивезення побутових відходів, встановити контейнери та урни для збирання побутових відходів та сміття, забезпечити збереження всіх елементів благоустрою</w:t>
      </w:r>
      <w:r w:rsidR="000E7515" w:rsidRPr="00AF4C18">
        <w:rPr>
          <w:rFonts w:eastAsia="Times New Roman" w:cs="Times New Roman"/>
          <w:color w:val="000000"/>
          <w:lang w:val="uk-UA" w:eastAsia="ru-RU"/>
        </w:rPr>
        <w:t>, зокрема зелених насаджень,</w:t>
      </w:r>
      <w:r w:rsidR="0058419E" w:rsidRPr="00AF4C18">
        <w:rPr>
          <w:rFonts w:eastAsia="Times New Roman" w:cs="Times New Roman"/>
          <w:color w:val="000000"/>
          <w:lang w:val="uk-UA" w:eastAsia="ru-RU"/>
        </w:rPr>
        <w:t xml:space="preserve"> на наданій території.</w:t>
      </w:r>
    </w:p>
    <w:p w:rsidR="00356669" w:rsidRPr="00AF4C18" w:rsidRDefault="00356669" w:rsidP="00C00FD1">
      <w:pPr>
        <w:pStyle w:val="a3"/>
        <w:numPr>
          <w:ilvl w:val="1"/>
          <w:numId w:val="10"/>
        </w:numPr>
        <w:tabs>
          <w:tab w:val="left" w:pos="426"/>
          <w:tab w:val="left" w:pos="993"/>
          <w:tab w:val="left" w:pos="127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szCs w:val="28"/>
          <w:lang w:val="uk-UA" w:eastAsia="uk-UA"/>
        </w:rPr>
      </w:pPr>
      <w:r w:rsidRPr="00AF4C18">
        <w:rPr>
          <w:b/>
          <w:color w:val="000000"/>
          <w:szCs w:val="28"/>
          <w:lang w:val="uk-UA" w:eastAsia="uk-UA"/>
        </w:rPr>
        <w:t xml:space="preserve">Порядок здійснення благоустрою та утримання </w:t>
      </w:r>
      <w:r w:rsidR="006F064E" w:rsidRPr="00AF4C18">
        <w:rPr>
          <w:b/>
          <w:color w:val="000000"/>
          <w:szCs w:val="28"/>
          <w:lang w:val="uk-UA" w:eastAsia="uk-UA"/>
        </w:rPr>
        <w:t>спортивних споруд</w:t>
      </w:r>
    </w:p>
    <w:p w:rsidR="0021734B" w:rsidRPr="00AF4C18" w:rsidRDefault="0021734B" w:rsidP="00C00FD1">
      <w:pPr>
        <w:pStyle w:val="a3"/>
        <w:numPr>
          <w:ilvl w:val="2"/>
          <w:numId w:val="10"/>
        </w:numPr>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Матеріально-технічну базу фізичної культури і спорту складають усі види фізкультурно-оздоровчих і спортивних споруд, фізкультурно-спортивного спорядження і обладнання, інше майно, призначене для занять фізичною культурою і спортом.</w:t>
      </w:r>
    </w:p>
    <w:p w:rsidR="0021734B" w:rsidRPr="00AF4C18" w:rsidRDefault="0021734B" w:rsidP="00C00FD1">
      <w:pPr>
        <w:pStyle w:val="a3"/>
        <w:numPr>
          <w:ilvl w:val="2"/>
          <w:numId w:val="10"/>
        </w:numPr>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lastRenderedPageBreak/>
        <w:t>Власники  фізкультурно-оздоровчих  і спортивних  споруд, спеціальних  приміщень  для  занять  фізкультурою і спортом   та фізкультурно-оздоровчого і спортивного інвентарю або  уповноважені ними органи зобов'язані забезпечувати їх належний стан,  безпечний для життя і здоров'я  людей,  майна  та  навколишнього  природного середовища.</w:t>
      </w:r>
    </w:p>
    <w:p w:rsidR="0021734B" w:rsidRPr="00AF4C18" w:rsidRDefault="0021734B" w:rsidP="00C00FD1">
      <w:pPr>
        <w:pStyle w:val="a3"/>
        <w:numPr>
          <w:ilvl w:val="2"/>
          <w:numId w:val="10"/>
        </w:numPr>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Адміністрація фізкультурно-оздоровчих і спортивних споруд та організатор спортивного  заходу або занять фізичною культурою забезпечують належне обладнання місць проведення фізкультурно-спортивних занять і змагань відповідно до правил  їх проведення, вимог техніки безпеки, санітарно-гігієнічних, екологічних та інших державних вимог і несуть відповідальність, встановлену законодавством, за шкоду, заподіяну здоров'ю глядачів та осіб, які займаються в них фізичною  культурою  і спортом.</w:t>
      </w:r>
    </w:p>
    <w:p w:rsidR="0021734B" w:rsidRPr="00AF4C18" w:rsidRDefault="0021734B" w:rsidP="00C00FD1">
      <w:pPr>
        <w:pStyle w:val="a3"/>
        <w:numPr>
          <w:ilvl w:val="2"/>
          <w:numId w:val="10"/>
        </w:numPr>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Будівництво в житлових районах фізкультурно-оздоровчих і спортивних  об'єктів  здійснюється  відповідно  до встановлених нормативів  за  рахунок  коштів, що спрямовую</w:t>
      </w:r>
      <w:r w:rsidR="003321A8">
        <w:rPr>
          <w:color w:val="000000"/>
          <w:szCs w:val="28"/>
          <w:lang w:val="uk-UA" w:eastAsia="uk-UA"/>
        </w:rPr>
        <w:t xml:space="preserve">ться  на житлове будівництво, </w:t>
      </w:r>
      <w:r w:rsidRPr="00AF4C18">
        <w:rPr>
          <w:color w:val="000000"/>
          <w:szCs w:val="28"/>
          <w:lang w:val="uk-UA" w:eastAsia="uk-UA"/>
        </w:rPr>
        <w:t xml:space="preserve"> коштів організацій  –  забудовників житла,</w:t>
      </w:r>
      <w:r w:rsidR="003321A8">
        <w:rPr>
          <w:color w:val="000000"/>
          <w:szCs w:val="28"/>
          <w:lang w:val="uk-UA" w:eastAsia="uk-UA"/>
        </w:rPr>
        <w:t xml:space="preserve"> та </w:t>
      </w:r>
      <w:proofErr w:type="spellStart"/>
      <w:r w:rsidR="003321A8">
        <w:rPr>
          <w:color w:val="000000"/>
          <w:szCs w:val="28"/>
          <w:lang w:val="uk-UA" w:eastAsia="uk-UA"/>
        </w:rPr>
        <w:t>іншіх</w:t>
      </w:r>
      <w:proofErr w:type="spellEnd"/>
      <w:r w:rsidR="003321A8">
        <w:rPr>
          <w:color w:val="000000"/>
          <w:szCs w:val="28"/>
          <w:lang w:val="uk-UA" w:eastAsia="uk-UA"/>
        </w:rPr>
        <w:t xml:space="preserve"> коштів</w:t>
      </w:r>
      <w:r w:rsidRPr="00AF4C18">
        <w:rPr>
          <w:color w:val="000000"/>
          <w:szCs w:val="28"/>
          <w:lang w:val="uk-UA" w:eastAsia="uk-UA"/>
        </w:rPr>
        <w:t>.</w:t>
      </w:r>
    </w:p>
    <w:p w:rsidR="0021734B" w:rsidRPr="00AF4C18" w:rsidRDefault="0021734B" w:rsidP="00C00FD1">
      <w:pPr>
        <w:pStyle w:val="a3"/>
        <w:numPr>
          <w:ilvl w:val="2"/>
          <w:numId w:val="10"/>
        </w:numPr>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Нормативи мінімальної забезпеченості основними фізкультурно-оздоровчими і спортивними спорудами жилих  районів, а також підприємств, установ і  організацій  всіх  форм власності визначаються  центральними  органами  виконавчої  влади з фізичної культури  і  спорту,  архітектури  та будівництва.  </w:t>
      </w:r>
    </w:p>
    <w:p w:rsidR="0021734B" w:rsidRPr="00AF4C18" w:rsidRDefault="0021734B" w:rsidP="00C00FD1">
      <w:pPr>
        <w:pStyle w:val="a3"/>
        <w:numPr>
          <w:ilvl w:val="2"/>
          <w:numId w:val="10"/>
        </w:numPr>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Не допускається:</w:t>
      </w:r>
    </w:p>
    <w:p w:rsidR="0021734B" w:rsidRPr="00AF4C18" w:rsidRDefault="0021734B" w:rsidP="00C00FD1">
      <w:pPr>
        <w:pStyle w:val="a3"/>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1) будівництво нових та реконструкція наявних дошкільних виховних, загальноосвітніх та  професійних навчально-виховних  закладах без передбачених нормативами фізкультурно-спортивних споруд та функціональних приміщень;</w:t>
      </w:r>
    </w:p>
    <w:p w:rsidR="0021734B" w:rsidRPr="00AF4C18" w:rsidRDefault="0021734B" w:rsidP="00C00FD1">
      <w:pPr>
        <w:pStyle w:val="a3"/>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2) перепрофілювання та ліквідація діючих фізкультурно-оздоровчих  і  спортивних  споруд без створення рівноцінних споруд.</w:t>
      </w:r>
    </w:p>
    <w:p w:rsidR="006F064E" w:rsidRPr="00AF4C18" w:rsidRDefault="0021734B" w:rsidP="00C00FD1">
      <w:pPr>
        <w:pStyle w:val="a3"/>
        <w:numPr>
          <w:ilvl w:val="2"/>
          <w:numId w:val="10"/>
        </w:numPr>
        <w:tabs>
          <w:tab w:val="left" w:pos="0"/>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Експлуатація спортивних  споруд  та  обладнання,  що не забезпечує безпеки спортсменів та глядачів, не допускається. Спортивні споруди повинні відповідати вимогам загальної та спеціальної безпеки учасників і глядачів.</w:t>
      </w:r>
    </w:p>
    <w:p w:rsidR="00175AF0" w:rsidRPr="00AF4C18" w:rsidRDefault="00D952E4" w:rsidP="00C00FD1">
      <w:pPr>
        <w:pStyle w:val="a3"/>
        <w:numPr>
          <w:ilvl w:val="1"/>
          <w:numId w:val="10"/>
        </w:numPr>
        <w:tabs>
          <w:tab w:val="left" w:pos="0"/>
          <w:tab w:val="left" w:pos="709"/>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szCs w:val="28"/>
          <w:lang w:val="uk-UA" w:eastAsia="uk-UA"/>
        </w:rPr>
      </w:pPr>
      <w:r w:rsidRPr="00AF4C18">
        <w:rPr>
          <w:b/>
          <w:bCs/>
          <w:lang w:val="uk-UA"/>
        </w:rPr>
        <w:t>Порядок проведення загальноміських заходів</w:t>
      </w:r>
      <w:r w:rsidR="003C069D" w:rsidRPr="00AF4C18">
        <w:rPr>
          <w:b/>
          <w:bCs/>
          <w:lang w:val="uk-UA"/>
        </w:rPr>
        <w:t xml:space="preserve"> </w:t>
      </w:r>
    </w:p>
    <w:p w:rsidR="007C2891" w:rsidRPr="00AF4C18" w:rsidRDefault="00D952E4" w:rsidP="00C00FD1">
      <w:pPr>
        <w:pStyle w:val="a3"/>
        <w:numPr>
          <w:ilvl w:val="2"/>
          <w:numId w:val="10"/>
        </w:numPr>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007C2891" w:rsidRPr="00AF4C18">
        <w:rPr>
          <w:color w:val="000000"/>
          <w:szCs w:val="28"/>
          <w:lang w:val="uk-UA" w:eastAsia="uk-UA"/>
        </w:rPr>
        <w:t xml:space="preserve"> Для проведення масових заходів їх організаторами подається письмове повідомлення до виконавчого комітету Щастинської міської ради. У повідомленні зазначаються мета, форма, місце проведення заходу, маршрут проходження, час його початку та закінчення, передбачувана кількість учасників, прізвище, ім'я організаторів, місце їх проживання, номер контактного телефону, дата подачі повідомлення, необхідність (чи відсутність такої) використання звукопідсилюючої апаратури.</w:t>
      </w:r>
    </w:p>
    <w:p w:rsidR="007C2891" w:rsidRPr="00AF4C18" w:rsidRDefault="007C2891" w:rsidP="00C00FD1">
      <w:pPr>
        <w:pStyle w:val="a3"/>
        <w:numPr>
          <w:ilvl w:val="2"/>
          <w:numId w:val="10"/>
        </w:numPr>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До проведення масового заходу організатори зобов'язані укласти із відповідними підприємствами угоди щодо забезпечення прибирання місця його проведення та вивозу сміття. </w:t>
      </w:r>
      <w:r w:rsidR="004849C0" w:rsidRPr="00AF4C18">
        <w:rPr>
          <w:color w:val="000000"/>
          <w:szCs w:val="28"/>
          <w:lang w:val="uk-UA" w:eastAsia="uk-UA"/>
        </w:rPr>
        <w:t>На час проведення виставок, святкових, розважальних та інших масових заходів встановлюються біотуалети. Кількість встановлених біотуалетів повинна забезпечувати додержання санітарних норм.</w:t>
      </w:r>
    </w:p>
    <w:p w:rsidR="004F052C" w:rsidRPr="00AF4C18" w:rsidRDefault="007C2891" w:rsidP="00C00FD1">
      <w:pPr>
        <w:pStyle w:val="a3"/>
        <w:numPr>
          <w:ilvl w:val="2"/>
          <w:numId w:val="10"/>
        </w:numPr>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004F052C" w:rsidRPr="00AF4C18">
        <w:rPr>
          <w:color w:val="000000"/>
          <w:szCs w:val="28"/>
          <w:lang w:val="uk-UA" w:eastAsia="uk-UA"/>
        </w:rPr>
        <w:t>Якщо організатором або замовником проведення святкових, розважальних та інших масових заходів виступає міська рада то розпорядженням міського голови призначаються відповідальні за забезпечення додержання чистоти та порядку, збір та вивезення сміття (відходів).</w:t>
      </w:r>
    </w:p>
    <w:p w:rsidR="007C2891" w:rsidRPr="00AF4C18" w:rsidRDefault="007C2891" w:rsidP="00C00FD1">
      <w:pPr>
        <w:pStyle w:val="a3"/>
        <w:numPr>
          <w:ilvl w:val="2"/>
          <w:numId w:val="10"/>
        </w:numPr>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Організатори заходів відповідають за дотримання учасниками масових заходів цих Правил, збереження зелених насаджень, приміщень, споруд, будівель, устаткування, меблів, інвентарю та іншого майна в місці проведення масового заходу.</w:t>
      </w:r>
    </w:p>
    <w:p w:rsidR="007C2891" w:rsidRPr="00AF4C18" w:rsidRDefault="007C2891" w:rsidP="00C00FD1">
      <w:pPr>
        <w:pStyle w:val="a3"/>
        <w:numPr>
          <w:ilvl w:val="2"/>
          <w:numId w:val="10"/>
        </w:numPr>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Проведення масового заходу закінчувати до 22 години.</w:t>
      </w:r>
    </w:p>
    <w:p w:rsidR="009719FD" w:rsidRPr="00AF4C18" w:rsidRDefault="009719FD" w:rsidP="00C00FD1">
      <w:pPr>
        <w:pStyle w:val="a3"/>
        <w:numPr>
          <w:ilvl w:val="2"/>
          <w:numId w:val="10"/>
        </w:numPr>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На період підготовки і проведення масових і офіційних заходів (свята, народні гуляння, фестивалі, спортивні змагання, з'їзди, конференції, симпозіуми та ін.) на міських вулицях і дорогах допускається розміщувати над проїзною частиною засоби </w:t>
      </w:r>
      <w:r w:rsidRPr="00AF4C18">
        <w:rPr>
          <w:color w:val="000000"/>
          <w:szCs w:val="28"/>
          <w:lang w:val="uk-UA" w:eastAsia="uk-UA"/>
        </w:rPr>
        <w:lastRenderedPageBreak/>
        <w:t xml:space="preserve">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 Тимчасові (короткострокові) засоби зовнішньої реклами розташовуються на території міста з дотриманням вимог Правил розміщення зовнішньої реклами. </w:t>
      </w:r>
    </w:p>
    <w:p w:rsidR="00FC48B8" w:rsidRPr="00AF4C18" w:rsidRDefault="00FC48B8" w:rsidP="00C00FD1">
      <w:pPr>
        <w:pStyle w:val="a3"/>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p>
    <w:p w:rsidR="00FC48B8" w:rsidRPr="00AF4C18" w:rsidRDefault="00FC48B8" w:rsidP="00C00FD1">
      <w:pPr>
        <w:pStyle w:val="a3"/>
        <w:tabs>
          <w:tab w:val="left" w:pos="0"/>
          <w:tab w:val="left" w:pos="709"/>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p>
    <w:p w:rsidR="00A8620D" w:rsidRPr="00AF4C18" w:rsidRDefault="00712249" w:rsidP="00C00FD1">
      <w:pPr>
        <w:pStyle w:val="a3"/>
        <w:numPr>
          <w:ilvl w:val="0"/>
          <w:numId w:val="10"/>
        </w:numPr>
        <w:tabs>
          <w:tab w:val="left" w:pos="0"/>
          <w:tab w:val="left" w:pos="142"/>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b/>
          <w:color w:val="000000"/>
          <w:szCs w:val="28"/>
          <w:lang w:val="uk-UA" w:eastAsia="uk-UA"/>
        </w:rPr>
      </w:pPr>
      <w:r w:rsidRPr="00AF4C18">
        <w:rPr>
          <w:b/>
          <w:color w:val="000000"/>
          <w:szCs w:val="28"/>
          <w:lang w:val="uk-UA" w:eastAsia="uk-UA"/>
        </w:rPr>
        <w:t>ПОРЯДОК ЗДІЙСНЕННЯ БЛАГОУСТРОЮ ТА УТРИМАННЯ ПРИБУДИНКОВОЇ ТЕРИТОРІЇ, ТЕРИТОРІЇ ЖИТЛОВОЇ ТА ГРОМАДСЬКОЇ ЗАБУДОВИ</w:t>
      </w:r>
    </w:p>
    <w:p w:rsidR="00712249" w:rsidRPr="00AF4C18" w:rsidRDefault="008E0037"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szCs w:val="28"/>
          <w:lang w:val="uk-UA" w:eastAsia="uk-UA"/>
        </w:rPr>
      </w:pPr>
      <w:r w:rsidRPr="00AF4C18">
        <w:rPr>
          <w:rFonts w:eastAsia="Times New Roman" w:cs="Courier New"/>
          <w:color w:val="000000"/>
          <w:szCs w:val="21"/>
          <w:lang w:val="uk-UA" w:eastAsia="ru-RU"/>
        </w:rPr>
        <w:t xml:space="preserve">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 </w:t>
      </w:r>
    </w:p>
    <w:p w:rsidR="002A69FC" w:rsidRPr="00AF4C18" w:rsidRDefault="008E0037"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szCs w:val="28"/>
          <w:lang w:val="uk-UA" w:eastAsia="uk-UA"/>
        </w:rPr>
      </w:pPr>
      <w:r w:rsidRPr="00AF4C18">
        <w:rPr>
          <w:rFonts w:eastAsia="Times New Roman" w:cs="Courier New"/>
          <w:color w:val="000000"/>
          <w:szCs w:val="21"/>
          <w:lang w:val="uk-UA" w:eastAsia="ru-RU"/>
        </w:rPr>
        <w:t xml:space="preserve"> </w:t>
      </w:r>
      <w:r w:rsidR="00712249" w:rsidRPr="00AF4C18">
        <w:rPr>
          <w:rFonts w:eastAsia="Times New Roman" w:cs="Times New Roman"/>
          <w:color w:val="000000"/>
          <w:lang w:val="uk-UA" w:eastAsia="ru-RU"/>
        </w:rPr>
        <w:t>Утримання в належному стані та благоустрій прибудинкової території багатоквартирного житлового будинку (в тому числі озеленення, видалення сухостою, знищення карантинних рослин, видалення  відходів), належних до нього будівель, споруд проводиться балансоутримувачем цього будинку</w:t>
      </w:r>
      <w:r w:rsidR="00F6002B" w:rsidRPr="00AF4C18">
        <w:rPr>
          <w:rFonts w:eastAsia="Times New Roman" w:cs="Times New Roman"/>
          <w:color w:val="000000"/>
          <w:lang w:val="uk-UA" w:eastAsia="ru-RU"/>
        </w:rPr>
        <w:t xml:space="preserve">, житлово-будівельними кооперативами, об'єднаннями співвласників  багатоквартирного  будинку, </w:t>
      </w:r>
      <w:r w:rsidR="00712249" w:rsidRPr="00AF4C18">
        <w:rPr>
          <w:rFonts w:eastAsia="Times New Roman" w:cs="Times New Roman"/>
          <w:color w:val="000000"/>
          <w:lang w:val="uk-UA" w:eastAsia="ru-RU"/>
        </w:rPr>
        <w:t xml:space="preserve"> або підприємством, установою, організацією, з якими укладено відповідний договір на утримання та благоустрій прибудинкової території.</w:t>
      </w:r>
    </w:p>
    <w:p w:rsidR="00712249" w:rsidRPr="00AF4C18" w:rsidRDefault="00712249"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szCs w:val="28"/>
          <w:lang w:val="uk-UA" w:eastAsia="uk-UA"/>
        </w:rPr>
      </w:pPr>
      <w:r w:rsidRPr="00AF4C18">
        <w:rPr>
          <w:rFonts w:eastAsia="Times New Roman" w:cs="Times New Roman"/>
          <w:color w:val="000000"/>
          <w:lang w:val="uk-UA" w:eastAsia="ru-RU"/>
        </w:rPr>
        <w:t xml:space="preserve">Благоустрій присадибної ділянки проводиться  її  власником або користувачем цієї ділянки. </w:t>
      </w:r>
      <w:r w:rsidR="005A1875" w:rsidRPr="00AF4C18">
        <w:rPr>
          <w:rFonts w:eastAsia="Times New Roman" w:cs="Times New Roman"/>
          <w:color w:val="000000"/>
          <w:lang w:val="uk-UA" w:eastAsia="ru-RU"/>
        </w:rPr>
        <w:t xml:space="preserve">Прибирання прилеглої території до присадибної ділянки проводиться на відстані 5 метрів, включно до бордюру вулиці (шосе, площі, провулка тощо). </w:t>
      </w:r>
      <w:r w:rsidRPr="00AF4C18">
        <w:rPr>
          <w:rFonts w:eastAsia="Times New Roman" w:cs="Times New Roman"/>
          <w:color w:val="000000"/>
          <w:lang w:val="uk-UA" w:eastAsia="ru-RU"/>
        </w:rPr>
        <w:t>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r w:rsidR="005A1875" w:rsidRPr="00AF4C18">
        <w:rPr>
          <w:rFonts w:eastAsia="Times New Roman" w:cs="Times New Roman"/>
          <w:color w:val="000000"/>
          <w:lang w:val="uk-UA" w:eastAsia="ru-RU"/>
        </w:rPr>
        <w:t xml:space="preserve"> </w:t>
      </w:r>
    </w:p>
    <w:p w:rsidR="003F2066" w:rsidRPr="00AF4C18" w:rsidRDefault="003F2066"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Власники та користувачі житлових будинків приватного сектору здійснюють на прилеглій території до будинків покіс трави (газони скошують з висотою травостою 6-10 см. Висота травостою, що залишається 3-5 см), знищувати зареєстровані під карантинні рослини, не допускаючи їх цвітіння;</w:t>
      </w:r>
    </w:p>
    <w:p w:rsidR="003F2066" w:rsidRPr="00AF4C18" w:rsidRDefault="003F2066"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Громадяни укладають самостійно або разом з іншими громадянами договори на вивезення твердих побутових відходів згідно з вимогами діючих санітарних норм (за винятком випадків, коли плата за вивезення відходів є у складі квартплати або плати за утримання будинку та прибудинкової території). </w:t>
      </w:r>
    </w:p>
    <w:p w:rsidR="00F6002B" w:rsidRPr="00AF4C18" w:rsidRDefault="00F6002B"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b/>
          <w:color w:val="000000"/>
          <w:szCs w:val="28"/>
          <w:lang w:val="uk-UA" w:eastAsia="uk-UA"/>
        </w:rPr>
      </w:pPr>
      <w:r w:rsidRPr="00AF4C18">
        <w:rPr>
          <w:color w:val="000000"/>
          <w:szCs w:val="28"/>
          <w:lang w:val="uk-UA" w:eastAsia="uk-UA"/>
        </w:rPr>
        <w:t>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або передані в комунальну власність як безхазяйні, проводиться відповідним органом місцевого самоврядування.</w:t>
      </w:r>
    </w:p>
    <w:p w:rsidR="00712249" w:rsidRPr="00AF4C18" w:rsidRDefault="00712249"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сміттєвозів,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- 10 метрів від вікон житлових будинків, лікарень, шкіл  та інших установ.</w:t>
      </w:r>
      <w:r w:rsidR="00BF5E2E" w:rsidRPr="00AF4C18">
        <w:rPr>
          <w:color w:val="000000"/>
          <w:szCs w:val="28"/>
          <w:lang w:val="uk-UA" w:eastAsia="uk-UA"/>
        </w:rPr>
        <w:t xml:space="preserve"> </w:t>
      </w:r>
    </w:p>
    <w:p w:rsidR="00712249" w:rsidRPr="00AF4C18" w:rsidRDefault="00712249"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rFonts w:eastAsia="Times New Roman" w:cs="Times New Roman"/>
          <w:lang w:val="uk-UA" w:eastAsia="ru-RU"/>
        </w:rPr>
        <w:t>Забороняється розміщення та/або залишення будівельних матеріалів (піску, щебеню, мішків із матеріалами та ін.), будівельного сміття та відходів на прибудинкових територіях, територіях житлової та громадської забудови понад 3-х діб.</w:t>
      </w:r>
    </w:p>
    <w:p w:rsidR="00F6002B" w:rsidRPr="00AF4C18" w:rsidRDefault="00F6002B" w:rsidP="00C00FD1">
      <w:pPr>
        <w:pStyle w:val="a3"/>
        <w:numPr>
          <w:ilvl w:val="1"/>
          <w:numId w:val="10"/>
        </w:numPr>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rFonts w:eastAsia="Times New Roman" w:cs="Times New Roman"/>
          <w:lang w:val="uk-UA" w:eastAsia="ru-RU"/>
        </w:rPr>
        <w:t xml:space="preserve">При виконанні в будинках, квартирах, тощо ремонтних робіт ремонтні відходи щоденно вивозяться спеціалізованим підприємствам за рахунок балансоутримувача (власника) будинків, квартир тощо за відповідним договором. </w:t>
      </w:r>
      <w:r w:rsidRPr="00AF4C18">
        <w:rPr>
          <w:rFonts w:eastAsia="Times New Roman" w:cs="Times New Roman"/>
          <w:lang w:val="uk-UA" w:eastAsia="ru-RU"/>
        </w:rPr>
        <w:lastRenderedPageBreak/>
        <w:t xml:space="preserve">Балансоутримувач (власник) будинку, квартири тощо повинен мати відповідні документи, </w:t>
      </w:r>
      <w:r w:rsidR="005A212A" w:rsidRPr="00AF4C18">
        <w:rPr>
          <w:rFonts w:eastAsia="Times New Roman" w:cs="Times New Roman"/>
          <w:lang w:val="uk-UA" w:eastAsia="ru-RU"/>
        </w:rPr>
        <w:t>затверджуючи</w:t>
      </w:r>
      <w:r w:rsidRPr="00AF4C18">
        <w:rPr>
          <w:rFonts w:eastAsia="Times New Roman" w:cs="Times New Roman"/>
          <w:lang w:val="uk-UA" w:eastAsia="ru-RU"/>
        </w:rPr>
        <w:t xml:space="preserve"> вивіз відходів на полігон твердих побутових відходів.</w:t>
      </w:r>
    </w:p>
    <w:p w:rsidR="00712249" w:rsidRPr="00AF4C18" w:rsidRDefault="00712249" w:rsidP="00C00FD1">
      <w:pPr>
        <w:pStyle w:val="a3"/>
        <w:numPr>
          <w:ilvl w:val="1"/>
          <w:numId w:val="10"/>
        </w:numPr>
        <w:tabs>
          <w:tab w:val="left" w:pos="0"/>
          <w:tab w:val="left" w:pos="142"/>
          <w:tab w:val="left" w:pos="851"/>
          <w:tab w:val="left" w:pos="993"/>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Забороняється складати опале листя на прибудинкових територіях, а також поряд з контейнерними майданчиками для тимчасового накопичення  відходів. Доцільно їх збирати до купи, не допускаючи рознесення вулицями, прибирати у спеціально відведені місця для компостування або перевозити на звалище.</w:t>
      </w:r>
    </w:p>
    <w:p w:rsidR="00712249" w:rsidRPr="00AF4C18" w:rsidRDefault="00712249" w:rsidP="00C00FD1">
      <w:pPr>
        <w:pStyle w:val="a3"/>
        <w:numPr>
          <w:ilvl w:val="1"/>
          <w:numId w:val="10"/>
        </w:numPr>
        <w:tabs>
          <w:tab w:val="left" w:pos="0"/>
          <w:tab w:val="left" w:pos="142"/>
          <w:tab w:val="left" w:pos="851"/>
          <w:tab w:val="left" w:pos="993"/>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Місця (майданчики) для розміщення на прибудинкових територіях контейнерів для збору твердих побутових відходів визначаються балансоутримувачами багатоквартирного житлового фонду і узгоджуються з </w:t>
      </w:r>
      <w:r w:rsidR="00C61AA0" w:rsidRPr="00AF4C18">
        <w:rPr>
          <w:color w:val="000000"/>
          <w:szCs w:val="28"/>
          <w:lang w:val="uk-UA" w:eastAsia="uk-UA"/>
        </w:rPr>
        <w:t xml:space="preserve">виконавчим комітетом </w:t>
      </w:r>
      <w:r w:rsidRPr="00AF4C18">
        <w:rPr>
          <w:color w:val="000000"/>
          <w:szCs w:val="28"/>
          <w:lang w:val="uk-UA" w:eastAsia="uk-UA"/>
        </w:rPr>
        <w:t>Щастинсь</w:t>
      </w:r>
      <w:r w:rsidR="00C61AA0" w:rsidRPr="00AF4C18">
        <w:rPr>
          <w:color w:val="000000"/>
          <w:szCs w:val="28"/>
          <w:lang w:val="uk-UA" w:eastAsia="uk-UA"/>
        </w:rPr>
        <w:t>кої міської ради</w:t>
      </w:r>
      <w:r w:rsidRPr="00AF4C18">
        <w:rPr>
          <w:color w:val="000000"/>
          <w:szCs w:val="28"/>
          <w:lang w:val="uk-UA" w:eastAsia="uk-UA"/>
        </w:rPr>
        <w:t>, міською санітарно-епідеміологічною станцією, суб'єктами господарювання, що здійснюють вивіз відходів. Місця (майданчики) обладнуються твердим покриттям  та  освітлюються. До цих місць (майданчиків) забезпечується вільний проїзд.</w:t>
      </w:r>
    </w:p>
    <w:p w:rsidR="002769A4" w:rsidRPr="00AF4C18" w:rsidRDefault="002769A4" w:rsidP="00C00FD1">
      <w:pPr>
        <w:pStyle w:val="a3"/>
        <w:tabs>
          <w:tab w:val="left" w:pos="0"/>
          <w:tab w:val="left" w:pos="142"/>
          <w:tab w:val="left" w:pos="851"/>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p>
    <w:p w:rsidR="00336993" w:rsidRPr="00AF4C18" w:rsidRDefault="004D3EEA" w:rsidP="00C00FD1">
      <w:pPr>
        <w:pStyle w:val="a3"/>
        <w:numPr>
          <w:ilvl w:val="0"/>
          <w:numId w:val="10"/>
        </w:numPr>
        <w:tabs>
          <w:tab w:val="left" w:pos="0"/>
          <w:tab w:val="left" w:pos="142"/>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b/>
          <w:color w:val="000000"/>
          <w:szCs w:val="28"/>
          <w:lang w:val="uk-UA" w:eastAsia="uk-UA"/>
        </w:rPr>
      </w:pPr>
      <w:r w:rsidRPr="00AF4C18">
        <w:rPr>
          <w:b/>
          <w:color w:val="000000"/>
          <w:szCs w:val="28"/>
          <w:lang w:val="uk-UA" w:eastAsia="uk-UA"/>
        </w:rPr>
        <w:t xml:space="preserve">ПОРЯДОК ЗДІЙСНЕННЯ БЛАГОУСТРОЮ ТА УТРИМАННЯ </w:t>
      </w:r>
      <w:r w:rsidR="00105419" w:rsidRPr="00AF4C18">
        <w:rPr>
          <w:b/>
          <w:color w:val="000000"/>
          <w:szCs w:val="28"/>
          <w:lang w:val="uk-UA" w:eastAsia="uk-UA"/>
        </w:rPr>
        <w:t xml:space="preserve">БУДИНКІВ, </w:t>
      </w:r>
      <w:r w:rsidR="00DC30AF" w:rsidRPr="00AF4C18">
        <w:rPr>
          <w:b/>
          <w:color w:val="000000"/>
          <w:szCs w:val="28"/>
          <w:lang w:val="uk-UA" w:eastAsia="uk-UA"/>
        </w:rPr>
        <w:t>БУДІВЕЛЬ ТА СПОРУД ІНЖЕНЕРНОГО ЗАХИСТУ ТЕРИТОРІЙ</w:t>
      </w:r>
    </w:p>
    <w:p w:rsidR="00336993" w:rsidRPr="00AF4C18" w:rsidRDefault="00336993" w:rsidP="00C00FD1">
      <w:pPr>
        <w:pStyle w:val="a3"/>
        <w:numPr>
          <w:ilvl w:val="1"/>
          <w:numId w:val="10"/>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Утримання споруд інженерного захисту території здійснюється його балансоутримувачем відповідно до вимог законодавства. </w:t>
      </w:r>
    </w:p>
    <w:p w:rsidR="002769A4" w:rsidRPr="00AF4C18" w:rsidRDefault="002769A4" w:rsidP="00C00FD1">
      <w:pPr>
        <w:pStyle w:val="a3"/>
        <w:numPr>
          <w:ilvl w:val="1"/>
          <w:numId w:val="10"/>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Роботи з утримання споруд інженерного захисту територій включають:</w:t>
      </w:r>
    </w:p>
    <w:p w:rsidR="002769A4" w:rsidRPr="00AF4C18" w:rsidRDefault="002769A4"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очищення споруд від намулів, бруду та сміття;</w:t>
      </w:r>
    </w:p>
    <w:p w:rsidR="002769A4" w:rsidRPr="00AF4C18" w:rsidRDefault="002769A4"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засівання травами та </w:t>
      </w:r>
      <w:r w:rsidR="005A212A" w:rsidRPr="00AF4C18">
        <w:rPr>
          <w:color w:val="000000"/>
          <w:szCs w:val="28"/>
          <w:lang w:val="uk-UA" w:eastAsia="uk-UA"/>
        </w:rPr>
        <w:t>обкошування</w:t>
      </w:r>
      <w:r w:rsidRPr="00AF4C18">
        <w:rPr>
          <w:color w:val="000000"/>
          <w:szCs w:val="28"/>
          <w:lang w:val="uk-UA" w:eastAsia="uk-UA"/>
        </w:rPr>
        <w:t xml:space="preserve"> укосів дамб, русел тощо;</w:t>
      </w:r>
    </w:p>
    <w:p w:rsidR="002769A4" w:rsidRPr="00AF4C18" w:rsidRDefault="002769A4"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систематичний догляд за греблями, дренажними системами і дренажними насосними станціями, підпірними стінками та іншими спорудами;</w:t>
      </w:r>
    </w:p>
    <w:p w:rsidR="002769A4" w:rsidRPr="00AF4C18" w:rsidRDefault="002769A4"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прибирання, очищення від снігу та ожеледиці, а також посипання піском сходів, проїздів, тротуарів та пішохідних доріжок на спорудах;</w:t>
      </w:r>
    </w:p>
    <w:p w:rsidR="002769A4" w:rsidRPr="00AF4C18" w:rsidRDefault="002769A4"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роботи, пов'язані з пропуском паводкових вод і льодоходу.</w:t>
      </w:r>
    </w:p>
    <w:p w:rsidR="002769A4" w:rsidRPr="00AF4C18" w:rsidRDefault="002769A4" w:rsidP="00C00FD1">
      <w:pPr>
        <w:pStyle w:val="a3"/>
        <w:numPr>
          <w:ilvl w:val="1"/>
          <w:numId w:val="10"/>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Балансоутримувачі будівель та споруд інженерного захисту територій зобов’язані щорічно здійснювати обстеження та паспортизацію, поточний та капітальний ремонт вказаних будівель та споруд, забезпечувати їх належну та безпечну роботу.</w:t>
      </w:r>
    </w:p>
    <w:p w:rsidR="006A540F" w:rsidRPr="00AF4C18" w:rsidRDefault="006A540F" w:rsidP="00C00FD1">
      <w:pPr>
        <w:pStyle w:val="a3"/>
        <w:numPr>
          <w:ilvl w:val="1"/>
          <w:numId w:val="10"/>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Порядок утримання будинків та споруд, їх фасадів здійснюється відповідно до вимог Закону України «Про охорону культурної спадщини», ДБН А.2.2-3-2004 «Склад, порядок розроблення, погодження та затвердження проектної документації для будівництва», Положенням про порядок надання дозволу на виконання будівельних робіт, затв. наказом Державного комітету будівництва, архітектури та житлової політики України від 05.12.00 р. №273,  та інших нормативних актів. </w:t>
      </w:r>
    </w:p>
    <w:p w:rsidR="006A540F" w:rsidRPr="00AF4C18" w:rsidRDefault="006A540F" w:rsidP="00C00FD1">
      <w:pPr>
        <w:pStyle w:val="a3"/>
        <w:numPr>
          <w:ilvl w:val="1"/>
          <w:numId w:val="10"/>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по фасадах.</w:t>
      </w:r>
    </w:p>
    <w:p w:rsidR="006A540F" w:rsidRPr="00AF4C18" w:rsidRDefault="006A540F" w:rsidP="00C00FD1">
      <w:pPr>
        <w:pStyle w:val="a3"/>
        <w:numPr>
          <w:ilvl w:val="1"/>
          <w:numId w:val="10"/>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Всі види проектних робіт на території міста здійснюються згідно з діючою містобудівною документацією, державними нормами будівельного і технологічного проектування, державними стандартами, нормами та Правилами забудови міста (після їх розробки та затвердження).</w:t>
      </w:r>
    </w:p>
    <w:p w:rsidR="006A540F" w:rsidRPr="00AF4C18" w:rsidRDefault="006A540F" w:rsidP="00C00FD1">
      <w:pPr>
        <w:pStyle w:val="a3"/>
        <w:numPr>
          <w:ilvl w:val="1"/>
          <w:numId w:val="10"/>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Всі ремонтні, реставраційні, відновлювальні або будівельні роботи по фасадах здійснюються за проектами, узгодженими та затвердженими у порядку, визначеному  діючим законодавством.</w:t>
      </w:r>
    </w:p>
    <w:p w:rsidR="006A540F" w:rsidRPr="00AF4C18" w:rsidRDefault="006A540F" w:rsidP="00C00FD1">
      <w:pPr>
        <w:pStyle w:val="a3"/>
        <w:numPr>
          <w:ilvl w:val="1"/>
          <w:numId w:val="10"/>
        </w:numPr>
        <w:tabs>
          <w:tab w:val="left" w:pos="851"/>
          <w:tab w:val="left" w:pos="993"/>
          <w:tab w:val="left" w:pos="1276"/>
        </w:tabs>
        <w:spacing w:after="0" w:line="240" w:lineRule="auto"/>
        <w:ind w:left="0" w:firstLine="709"/>
        <w:jc w:val="both"/>
        <w:rPr>
          <w:color w:val="000000"/>
          <w:szCs w:val="28"/>
          <w:lang w:val="uk-UA" w:eastAsia="uk-UA"/>
        </w:rPr>
      </w:pPr>
      <w:r w:rsidRPr="00AF4C18">
        <w:rPr>
          <w:color w:val="000000"/>
          <w:szCs w:val="28"/>
          <w:lang w:val="uk-UA" w:eastAsia="uk-UA"/>
        </w:rPr>
        <w:t>Після затвердження у встановленому порядку проектно-кошторисної документації замовник будівельних робіт повинен отримати дозвіл на виконання ремонтних або  будівельних робіт відповідно до вимог визначеному  діючим законодавством.</w:t>
      </w:r>
    </w:p>
    <w:p w:rsidR="00CD6FAF" w:rsidRPr="00AF4C18" w:rsidRDefault="00CD6FAF" w:rsidP="00C00FD1">
      <w:pPr>
        <w:pStyle w:val="a3"/>
        <w:numPr>
          <w:ilvl w:val="1"/>
          <w:numId w:val="10"/>
        </w:numPr>
        <w:tabs>
          <w:tab w:val="left" w:pos="851"/>
          <w:tab w:val="left" w:pos="993"/>
          <w:tab w:val="left" w:pos="1276"/>
        </w:tabs>
        <w:spacing w:after="0" w:line="240" w:lineRule="auto"/>
        <w:ind w:left="0" w:firstLine="709"/>
        <w:jc w:val="both"/>
        <w:rPr>
          <w:color w:val="000000"/>
          <w:szCs w:val="28"/>
          <w:lang w:val="uk-UA" w:eastAsia="uk-UA"/>
        </w:rPr>
      </w:pPr>
      <w:r w:rsidRPr="00AF4C18">
        <w:rPr>
          <w:lang w:val="uk-UA"/>
        </w:rPr>
        <w:t xml:space="preserve">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w:t>
      </w:r>
      <w:r w:rsidRPr="00AF4C18">
        <w:rPr>
          <w:lang w:val="uk-UA"/>
        </w:rPr>
        <w:lastRenderedPageBreak/>
        <w:t>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6A540F" w:rsidRPr="00AF4C18" w:rsidRDefault="006A540F" w:rsidP="00C00FD1">
      <w:pPr>
        <w:pStyle w:val="a3"/>
        <w:numPr>
          <w:ilvl w:val="1"/>
          <w:numId w:val="10"/>
        </w:numPr>
        <w:tabs>
          <w:tab w:val="left" w:pos="851"/>
          <w:tab w:val="left" w:pos="993"/>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Відповідальні посадові особи підприємств, установ, організацій, а також громадяни зобов’язані: </w:t>
      </w:r>
    </w:p>
    <w:p w:rsidR="006A540F" w:rsidRPr="00AF4C18" w:rsidRDefault="006A540F"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1) проводити своєчасне відновлення зовнішнього вигляду фасадів згідно з паспортом зовнішнього оздоблення, погодженим   відділом а</w:t>
      </w:r>
      <w:r w:rsidR="00105419" w:rsidRPr="00AF4C18">
        <w:rPr>
          <w:color w:val="000000"/>
          <w:szCs w:val="28"/>
          <w:lang w:val="uk-UA" w:eastAsia="uk-UA"/>
        </w:rPr>
        <w:t xml:space="preserve">рхітектури, землевпорядкування </w:t>
      </w:r>
      <w:r w:rsidRPr="00AF4C18">
        <w:rPr>
          <w:color w:val="000000"/>
          <w:szCs w:val="28"/>
          <w:lang w:val="uk-UA" w:eastAsia="uk-UA"/>
        </w:rPr>
        <w:t>та житлово-комунального господарства.</w:t>
      </w:r>
    </w:p>
    <w:p w:rsidR="006A540F" w:rsidRPr="00AF4C18" w:rsidRDefault="006A540F"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2) забезпечувати щорічне і після стихійного лиха обстеження відповідних будівель та споруд та засвідчувати проведені обстеження актами;</w:t>
      </w:r>
    </w:p>
    <w:p w:rsidR="006A540F" w:rsidRPr="00AF4C18" w:rsidRDefault="006A540F"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3) змінювати зовнішній вигляд фасадів будівель та споруд тільки на підставі затверджених у встановленому порядку проектів та за умови одержання ордера на виконання цих робіт;</w:t>
      </w:r>
    </w:p>
    <w:p w:rsidR="00C61AA0" w:rsidRPr="00AF4C18" w:rsidRDefault="006A540F"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4) розміщувати елементи зовнішнього благоустрою або обладнання архітектурно-художнього освітлювання на фасаді тільки на підставі відповідного дозволу, згоди власника будівлі або приміщень за проектом, погодженим  відділом архітектури, землевпорядкування та житлово-комунального господарства</w:t>
      </w:r>
      <w:r w:rsidR="00C61AA0" w:rsidRPr="00AF4C18">
        <w:rPr>
          <w:color w:val="000000"/>
          <w:szCs w:val="28"/>
          <w:lang w:val="uk-UA" w:eastAsia="uk-UA"/>
        </w:rPr>
        <w:t>;</w:t>
      </w:r>
    </w:p>
    <w:p w:rsidR="006A540F" w:rsidRPr="00AF4C18" w:rsidRDefault="00C61AA0"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5) </w:t>
      </w:r>
      <w:r w:rsidR="006A540F" w:rsidRPr="00AF4C18">
        <w:rPr>
          <w:color w:val="000000"/>
          <w:szCs w:val="28"/>
          <w:lang w:val="uk-UA" w:eastAsia="uk-UA"/>
        </w:rPr>
        <w:t xml:space="preserve"> </w:t>
      </w:r>
      <w:r w:rsidRPr="00AF4C18">
        <w:rPr>
          <w:color w:val="000000"/>
          <w:szCs w:val="28"/>
          <w:lang w:val="uk-UA" w:eastAsia="uk-UA"/>
        </w:rPr>
        <w:t>встановлювати на кожному будинку освітлені номерні знаки, а на  кутових будинках, крім того, таблички єдиного зразка з найменуваннями вулиць,  кварталів. Утримувати в належному стані номерні знаки житлових будинків, таблички та вивіски на службових, виробничих та інших будівлях;</w:t>
      </w:r>
    </w:p>
    <w:p w:rsidR="006A540F" w:rsidRPr="00AF4C18" w:rsidRDefault="00C61AA0"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6</w:t>
      </w:r>
      <w:r w:rsidR="006A540F" w:rsidRPr="00AF4C18">
        <w:rPr>
          <w:color w:val="000000"/>
          <w:szCs w:val="28"/>
          <w:lang w:val="uk-UA" w:eastAsia="uk-UA"/>
        </w:rPr>
        <w:t>) при проведенні ремонтних або будівельних робіт на фасадах будинків і споруд</w:t>
      </w:r>
      <w:r w:rsidR="00DB4236" w:rsidRPr="00AF4C18">
        <w:rPr>
          <w:color w:val="000000"/>
          <w:szCs w:val="28"/>
          <w:lang w:val="uk-UA" w:eastAsia="uk-UA"/>
        </w:rPr>
        <w:t>,</w:t>
      </w:r>
      <w:r w:rsidR="00DB4236" w:rsidRPr="00AF4C18">
        <w:rPr>
          <w:bCs/>
          <w:color w:val="000000"/>
          <w:szCs w:val="28"/>
          <w:lang w:val="uk-UA" w:eastAsia="uk-UA"/>
        </w:rPr>
        <w:t xml:space="preserve"> які негативно впливають на естетичний вигляд та архітектуру міста,</w:t>
      </w:r>
      <w:r w:rsidR="00DB4236" w:rsidRPr="00AF4C18">
        <w:rPr>
          <w:color w:val="000000"/>
          <w:szCs w:val="28"/>
          <w:lang w:val="uk-UA" w:eastAsia="uk-UA"/>
        </w:rPr>
        <w:t xml:space="preserve"> </w:t>
      </w:r>
      <w:r w:rsidR="006A540F" w:rsidRPr="00AF4C18">
        <w:rPr>
          <w:color w:val="000000"/>
          <w:szCs w:val="28"/>
          <w:lang w:val="uk-UA" w:eastAsia="uk-UA"/>
        </w:rPr>
        <w:t xml:space="preserve"> використовувати захисну сітку</w:t>
      </w:r>
      <w:r w:rsidR="00DB4236" w:rsidRPr="00AF4C18">
        <w:rPr>
          <w:color w:val="000000"/>
          <w:szCs w:val="28"/>
          <w:lang w:val="uk-UA" w:eastAsia="uk-UA"/>
        </w:rPr>
        <w:t>,</w:t>
      </w:r>
      <w:r w:rsidR="006A540F" w:rsidRPr="00AF4C18">
        <w:rPr>
          <w:color w:val="000000"/>
          <w:szCs w:val="28"/>
          <w:lang w:val="uk-UA" w:eastAsia="uk-UA"/>
        </w:rPr>
        <w:t xml:space="preserve"> плівку</w:t>
      </w:r>
      <w:r w:rsidR="00DB4236" w:rsidRPr="00AF4C18">
        <w:rPr>
          <w:color w:val="000000"/>
          <w:szCs w:val="28"/>
          <w:lang w:val="uk-UA" w:eastAsia="uk-UA"/>
        </w:rPr>
        <w:t>, банери тощо</w:t>
      </w:r>
      <w:r w:rsidR="006A540F" w:rsidRPr="00AF4C18">
        <w:rPr>
          <w:color w:val="000000"/>
          <w:szCs w:val="28"/>
          <w:lang w:val="uk-UA" w:eastAsia="uk-UA"/>
        </w:rPr>
        <w:t>;</w:t>
      </w:r>
    </w:p>
    <w:p w:rsidR="00CD6FAF" w:rsidRPr="00AF4C18" w:rsidRDefault="00C61AA0"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7</w:t>
      </w:r>
      <w:r w:rsidR="006A540F" w:rsidRPr="00AF4C18">
        <w:rPr>
          <w:color w:val="000000"/>
          <w:szCs w:val="28"/>
          <w:lang w:val="uk-UA" w:eastAsia="uk-UA"/>
        </w:rPr>
        <w:t>) регулярно проводити обстеження  та  здійснювати паспортизацію  будівель  і  споруд з метою забезпечення їх надійної експлуатації відповідно до Правил    обстеження, оцінки   технічного стану  та паспортизації виробничих будівель і споруд, Положення  про  безпечну та надійну експлуатацію виробничих будівель і споруд, Положення про спеціалізовані  організації  з  проведення обстежень та паспортизації існуючих  будівель  і  споруд  з  метою забезпечення їх надійності й безпечної експлуатації, ін</w:t>
      </w:r>
      <w:r w:rsidR="00CD6FAF" w:rsidRPr="00AF4C18">
        <w:rPr>
          <w:color w:val="000000"/>
          <w:szCs w:val="28"/>
          <w:lang w:val="uk-UA" w:eastAsia="uk-UA"/>
        </w:rPr>
        <w:t>ших нормативних актів;</w:t>
      </w:r>
    </w:p>
    <w:p w:rsidR="006A540F" w:rsidRPr="00AF4C18" w:rsidRDefault="00C61AA0"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8</w:t>
      </w:r>
      <w:r w:rsidR="00CD6FAF" w:rsidRPr="00AF4C18">
        <w:rPr>
          <w:color w:val="000000"/>
          <w:szCs w:val="28"/>
          <w:lang w:val="uk-UA" w:eastAsia="uk-UA"/>
        </w:rPr>
        <w:t xml:space="preserve">) під час </w:t>
      </w:r>
      <w:r w:rsidR="006A540F" w:rsidRPr="00AF4C18">
        <w:rPr>
          <w:color w:val="000000"/>
          <w:szCs w:val="28"/>
          <w:lang w:val="uk-UA" w:eastAsia="uk-UA"/>
        </w:rPr>
        <w:t xml:space="preserve"> </w:t>
      </w:r>
      <w:r w:rsidR="00CD6FAF" w:rsidRPr="00AF4C18">
        <w:rPr>
          <w:color w:val="000000"/>
          <w:szCs w:val="28"/>
          <w:lang w:val="uk-UA" w:eastAsia="uk-UA"/>
        </w:rPr>
        <w:t>виконання будівельних (монтажних) робіт (у тому числі з реконструкції та нового будівництва) утримувати в належному стані та у встановленому порядку огороджувати земельні ділянки, що відведені згідно з діючим законодавством;</w:t>
      </w:r>
    </w:p>
    <w:p w:rsidR="00CD6FAF" w:rsidRPr="00AF4C18" w:rsidRDefault="00C61AA0" w:rsidP="00C00FD1">
      <w:pPr>
        <w:pStyle w:val="a3"/>
        <w:tabs>
          <w:tab w:val="left" w:pos="851"/>
          <w:tab w:val="left" w:pos="1276"/>
        </w:tabs>
        <w:spacing w:after="0" w:line="240" w:lineRule="auto"/>
        <w:ind w:left="0" w:firstLine="709"/>
        <w:jc w:val="both"/>
        <w:rPr>
          <w:lang w:val="uk-UA"/>
        </w:rPr>
      </w:pPr>
      <w:r w:rsidRPr="00AF4C18">
        <w:rPr>
          <w:color w:val="000000"/>
          <w:szCs w:val="28"/>
          <w:lang w:val="uk-UA" w:eastAsia="uk-UA"/>
        </w:rPr>
        <w:t>9</w:t>
      </w:r>
      <w:r w:rsidR="00CD6FAF" w:rsidRPr="00AF4C18">
        <w:rPr>
          <w:color w:val="000000"/>
          <w:szCs w:val="28"/>
          <w:lang w:val="uk-UA" w:eastAsia="uk-UA"/>
        </w:rPr>
        <w:t xml:space="preserve">) </w:t>
      </w:r>
      <w:r w:rsidR="00CD6FAF" w:rsidRPr="00AF4C18">
        <w:rPr>
          <w:lang w:val="uk-UA"/>
        </w:rPr>
        <w:t>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w:t>
      </w:r>
    </w:p>
    <w:p w:rsidR="00CD6FAF" w:rsidRPr="00AF4C18" w:rsidRDefault="00C61AA0"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10</w:t>
      </w:r>
      <w:r w:rsidR="00CD6FAF" w:rsidRPr="00AF4C18">
        <w:rPr>
          <w:color w:val="000000"/>
          <w:szCs w:val="28"/>
          <w:lang w:val="uk-UA" w:eastAsia="uk-UA"/>
        </w:rPr>
        <w:t xml:space="preserve">) </w:t>
      </w:r>
      <w:r w:rsidR="00CD6FAF" w:rsidRPr="00AF4C18">
        <w:rPr>
          <w:lang w:val="uk-UA"/>
        </w:rPr>
        <w:t>в</w:t>
      </w:r>
      <w:r w:rsidR="00CD6FAF" w:rsidRPr="00AF4C18">
        <w:rPr>
          <w:color w:val="000000"/>
          <w:szCs w:val="28"/>
          <w:lang w:val="uk-UA" w:eastAsia="uk-UA"/>
        </w:rPr>
        <w:t xml:space="preserve"> під час  виконання будівельних (монтажних) робіт (у тому числі з реконструкції та нового будівництва) в</w:t>
      </w:r>
      <w:r w:rsidR="00CD6FAF" w:rsidRPr="00AF4C18">
        <w:rPr>
          <w:lang w:val="uk-UA"/>
        </w:rPr>
        <w:t>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w:t>
      </w:r>
    </w:p>
    <w:p w:rsidR="00105419" w:rsidRPr="00AF4C18" w:rsidRDefault="00105419"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5.10</w:t>
      </w:r>
      <w:r w:rsidR="00AC4E25" w:rsidRPr="00AF4C18">
        <w:rPr>
          <w:color w:val="000000"/>
          <w:szCs w:val="28"/>
          <w:lang w:val="uk-UA" w:eastAsia="uk-UA"/>
        </w:rPr>
        <w:t>. У разі оренди будівель або окремих приміщень порядок утримання їх в належному стані встановлює орендодавець у договорі оренди.</w:t>
      </w:r>
    </w:p>
    <w:p w:rsidR="006A540F" w:rsidRPr="00AF4C18" w:rsidRDefault="006A540F" w:rsidP="00C00FD1">
      <w:pPr>
        <w:pStyle w:val="a3"/>
        <w:tabs>
          <w:tab w:val="left" w:pos="851"/>
          <w:tab w:val="left" w:pos="1276"/>
        </w:tabs>
        <w:spacing w:after="0" w:line="240" w:lineRule="auto"/>
        <w:ind w:left="0" w:firstLine="709"/>
        <w:jc w:val="both"/>
        <w:rPr>
          <w:color w:val="000000"/>
          <w:szCs w:val="28"/>
          <w:lang w:val="uk-UA" w:eastAsia="uk-UA"/>
        </w:rPr>
      </w:pPr>
    </w:p>
    <w:p w:rsidR="00DC30AF" w:rsidRPr="00AF4C18" w:rsidRDefault="00DC30AF" w:rsidP="00C00FD1">
      <w:pPr>
        <w:pStyle w:val="a3"/>
        <w:numPr>
          <w:ilvl w:val="0"/>
          <w:numId w:val="10"/>
        </w:numPr>
        <w:tabs>
          <w:tab w:val="left" w:pos="0"/>
          <w:tab w:val="left" w:pos="142"/>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b/>
          <w:color w:val="000000"/>
          <w:szCs w:val="28"/>
          <w:lang w:val="uk-UA" w:eastAsia="uk-UA"/>
        </w:rPr>
      </w:pPr>
      <w:r w:rsidRPr="00AF4C18">
        <w:rPr>
          <w:b/>
          <w:color w:val="000000"/>
          <w:szCs w:val="28"/>
          <w:lang w:val="uk-UA" w:eastAsia="uk-UA"/>
        </w:rPr>
        <w:t>ПОРЯДОК ЗДІЙСНЕННЯ БЛАГОУСТРОЮ ТА УТРИМАННЯ ТЕРИТОРІЙ ПІДПРИЄМСТВ, УСТАНОВ, ОРГАНІЗАЦІЙ ТА ЗАКРІПЛЕНИХ ЗА НИМИ ТЕРИТОРІЙ НА УМОВАХ ДОГОВОРУ</w:t>
      </w:r>
    </w:p>
    <w:p w:rsidR="002A4AC6" w:rsidRPr="00AF4C18" w:rsidRDefault="002A4AC6"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Підприємства,  установи, організації</w:t>
      </w:r>
      <w:r w:rsidR="007700BE" w:rsidRPr="00AF4C18">
        <w:rPr>
          <w:color w:val="000000"/>
          <w:szCs w:val="28"/>
          <w:lang w:val="uk-UA" w:eastAsia="uk-UA"/>
        </w:rPr>
        <w:t xml:space="preserve">, фізичні особи – підприємці </w:t>
      </w:r>
      <w:r w:rsidRPr="00AF4C18">
        <w:rPr>
          <w:color w:val="000000"/>
          <w:szCs w:val="28"/>
          <w:lang w:val="uk-UA" w:eastAsia="uk-UA"/>
        </w:rPr>
        <w:t xml:space="preserve">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2A4AC6" w:rsidRPr="00AF4C18" w:rsidRDefault="002A4AC6"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lastRenderedPageBreak/>
        <w:t>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rsidR="002A4AC6" w:rsidRPr="00AF4C18" w:rsidRDefault="002A4AC6"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Підприємства, установи, організації,  які  розміщуються  на території об'єкта благоустрою,  можуть  утримувати  закріплену  за ними  територію  та  брати пайову участь в утриманні цього об'єкта відповідно до договору.</w:t>
      </w:r>
    </w:p>
    <w:p w:rsidR="002A4AC6" w:rsidRPr="00AF4C18" w:rsidRDefault="002A4AC6"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Підприємства, установи, організації</w:t>
      </w:r>
      <w:r w:rsidR="007700BE" w:rsidRPr="00AF4C18">
        <w:rPr>
          <w:color w:val="000000"/>
          <w:szCs w:val="28"/>
          <w:lang w:val="uk-UA" w:eastAsia="uk-UA"/>
        </w:rPr>
        <w:t xml:space="preserve">, фізичні особи – підприємці  </w:t>
      </w:r>
      <w:r w:rsidRPr="00AF4C18">
        <w:rPr>
          <w:color w:val="000000"/>
          <w:szCs w:val="28"/>
          <w:lang w:val="uk-UA" w:eastAsia="uk-UA"/>
        </w:rPr>
        <w:t xml:space="preserve">зобов'язані утримувати закріплені  за  ними  на  умовах  договору з балансоутримувачем території в належному стані відповідно до  умов договору, цих Правил, вимог законодавства.  </w:t>
      </w:r>
    </w:p>
    <w:p w:rsidR="002A4AC6" w:rsidRPr="00AF4C18" w:rsidRDefault="002A4AC6"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Межі та режим використання закріпленої за підприємствами, установами, організаціями</w:t>
      </w:r>
      <w:r w:rsidR="007700BE" w:rsidRPr="00AF4C18">
        <w:rPr>
          <w:color w:val="000000"/>
          <w:szCs w:val="28"/>
          <w:lang w:val="uk-UA" w:eastAsia="uk-UA"/>
        </w:rPr>
        <w:t xml:space="preserve">, фізичними особами – підприємцями  </w:t>
      </w:r>
      <w:r w:rsidRPr="00AF4C18">
        <w:rPr>
          <w:color w:val="000000"/>
          <w:szCs w:val="28"/>
          <w:lang w:val="uk-UA" w:eastAsia="uk-UA"/>
        </w:rPr>
        <w:t>території визначаються  виконавчим комітетом Щастинської міської ради.</w:t>
      </w:r>
    </w:p>
    <w:p w:rsidR="002A4AC6" w:rsidRPr="00AF4C18" w:rsidRDefault="004305F1"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p>
    <w:p w:rsidR="00985F27" w:rsidRPr="00AF4C18" w:rsidRDefault="00985F27"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Підприємства, установи і організації</w:t>
      </w:r>
      <w:r w:rsidR="007700BE" w:rsidRPr="00AF4C18">
        <w:rPr>
          <w:color w:val="000000"/>
          <w:szCs w:val="28"/>
          <w:lang w:val="uk-UA" w:eastAsia="uk-UA"/>
        </w:rPr>
        <w:t xml:space="preserve">, фізичні особи – підприємці  </w:t>
      </w:r>
      <w:r w:rsidRPr="00AF4C18">
        <w:rPr>
          <w:color w:val="000000"/>
          <w:szCs w:val="28"/>
          <w:lang w:val="uk-UA" w:eastAsia="uk-UA"/>
        </w:rPr>
        <w:t>на власних та закріплених територіях повинні здійснювати весь комплекс робіт, спрямований на наведення та постійне підтримання чистоти і порядку, збереження зелених насаджень, а саме:</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w:t>
      </w:r>
      <w:r w:rsidR="003321A8">
        <w:rPr>
          <w:color w:val="000000"/>
          <w:szCs w:val="28"/>
          <w:lang w:val="uk-UA" w:eastAsia="uk-UA"/>
        </w:rPr>
        <w:t>;</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 на підставі затверджених норм надання послуг з вивезення побутових відходів;</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регулярне миття об’єктів та елементів благоустрою, якщо їх можна мити, для утримання в належному стані;</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регулярне прибирання контейнерних майданчиків;</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належне утримання приміщень громадських вбиралень, у тому числі дворових, та вбиралень на кінцевих зупинках громадського транспорту у належному санітарному та технічному стані;</w:t>
      </w:r>
    </w:p>
    <w:p w:rsidR="0033079E" w:rsidRPr="00AF4C18" w:rsidRDefault="0033079E"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встановлення на території урни для випадкового сміття, своєчасне їх очищення;</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очищення опор ліній електропередач, стовбурів, стовпів, парканів, дерев, будівель, інших елементів благоустрою від об’яв, реклам, вивішених у недозволених місцях;</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спостереження за станом водоприймальних та оглядових колодязів підземних інженерних мереж. У разі виявлення відкритих люків або інших недоліків в їх утриманні необхідно повідомляти про це організації, які їх експлуатують. Організації, що експлуатують інженерні мережі, зобов’язані негайно приводити їх у належний стан, забезпечити належне закриття люків;</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регулярне знищення бур'янів, скошення трави заввишки більше 10 см, видалення сухостійних дерев та чагарників, видалення сухого та поламаного гілля та забезпечення їх видалення;</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регулярне обстеження власних та прилеглих (закріплених) територій з метою виявлення амброзії полинолистої, інших карантинних рослин, проведення заходів з їх знищення;</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здійснення заходів, що забезпечують збереження зелени</w:t>
      </w:r>
      <w:r w:rsidR="007700BE" w:rsidRPr="00AF4C18">
        <w:rPr>
          <w:color w:val="000000"/>
          <w:szCs w:val="28"/>
          <w:lang w:val="uk-UA" w:eastAsia="uk-UA"/>
        </w:rPr>
        <w:t xml:space="preserve">х насаджень, квітників, газонів, </w:t>
      </w:r>
      <w:r w:rsidR="0033079E" w:rsidRPr="00AF4C18">
        <w:rPr>
          <w:color w:val="000000"/>
          <w:szCs w:val="28"/>
          <w:lang w:val="uk-UA" w:eastAsia="uk-UA"/>
        </w:rPr>
        <w:t>проведення</w:t>
      </w:r>
      <w:r w:rsidR="007700BE" w:rsidRPr="00AF4C18">
        <w:rPr>
          <w:color w:val="000000"/>
          <w:szCs w:val="28"/>
          <w:lang w:val="uk-UA" w:eastAsia="uk-UA"/>
        </w:rPr>
        <w:t xml:space="preserve"> </w:t>
      </w:r>
      <w:r w:rsidR="0033079E" w:rsidRPr="00AF4C18">
        <w:rPr>
          <w:color w:val="000000"/>
          <w:szCs w:val="28"/>
          <w:lang w:val="uk-UA" w:eastAsia="uk-UA"/>
        </w:rPr>
        <w:t xml:space="preserve">щорічно </w:t>
      </w:r>
      <w:r w:rsidR="007700BE" w:rsidRPr="00AF4C18">
        <w:rPr>
          <w:color w:val="000000"/>
          <w:szCs w:val="28"/>
          <w:lang w:val="uk-UA" w:eastAsia="uk-UA"/>
        </w:rPr>
        <w:t>заход</w:t>
      </w:r>
      <w:r w:rsidR="0033079E" w:rsidRPr="00AF4C18">
        <w:rPr>
          <w:color w:val="000000"/>
          <w:szCs w:val="28"/>
          <w:lang w:val="uk-UA" w:eastAsia="uk-UA"/>
        </w:rPr>
        <w:t>ів</w:t>
      </w:r>
      <w:r w:rsidR="007700BE" w:rsidRPr="00AF4C18">
        <w:rPr>
          <w:color w:val="000000"/>
          <w:szCs w:val="28"/>
          <w:lang w:val="uk-UA" w:eastAsia="uk-UA"/>
        </w:rPr>
        <w:t xml:space="preserve"> щодо озеленення території (весняна висадка квітів тощо); </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lastRenderedPageBreak/>
        <w:t>- проведення протягом року необхідних заходів з боротьби зі шкідниками та хворобами зелених насаджень;</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проведення у повному обсязі заміни засохлих та пошкоджених кущів і дерев;</w:t>
      </w:r>
    </w:p>
    <w:p w:rsidR="0033079E" w:rsidRPr="00AF4C18" w:rsidRDefault="0033079E"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утримання в належному стані фасадів будівель, огорож та інших споруд;</w:t>
      </w:r>
    </w:p>
    <w:p w:rsidR="00985F27" w:rsidRPr="00AF4C18" w:rsidRDefault="00985F27"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проведення належним чином відновлення благоустрою території після проведення ремонтних або інших робіт, а також після аварій або природних явищ, які спричинили погіршення стану благоустрою.</w:t>
      </w:r>
    </w:p>
    <w:p w:rsidR="00985F27" w:rsidRPr="00AF4C18" w:rsidRDefault="00985F27" w:rsidP="00C00FD1">
      <w:pPr>
        <w:pStyle w:val="a3"/>
        <w:numPr>
          <w:ilvl w:val="1"/>
          <w:numId w:val="10"/>
        </w:numPr>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Підприємства, установи організації, особи, які експлуатують ліхтарі вуличного освітлення, засоби та обладнання зовнішнього освітлення, установки по декоративному підсвічуванню будинків і пам'ятників, вивісок, вітрин, світлової реклами, зобов’язані забезпечувати їх належний режим роботи та технічний стан.</w:t>
      </w:r>
    </w:p>
    <w:p w:rsidR="002769A4" w:rsidRPr="00AF4C18" w:rsidRDefault="002769A4" w:rsidP="00C00FD1">
      <w:pPr>
        <w:pStyle w:val="a3"/>
        <w:tabs>
          <w:tab w:val="left" w:pos="142"/>
          <w:tab w:val="left" w:pos="851"/>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p>
    <w:p w:rsidR="008E0037" w:rsidRPr="00AF4C18" w:rsidRDefault="00962066" w:rsidP="00C00FD1">
      <w:pPr>
        <w:pStyle w:val="a3"/>
        <w:numPr>
          <w:ilvl w:val="0"/>
          <w:numId w:val="10"/>
        </w:numPr>
        <w:tabs>
          <w:tab w:val="left" w:pos="0"/>
          <w:tab w:val="left" w:pos="142"/>
          <w:tab w:val="left" w:pos="851"/>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b/>
          <w:color w:val="000000"/>
          <w:szCs w:val="28"/>
          <w:lang w:val="uk-UA" w:eastAsia="uk-UA"/>
        </w:rPr>
      </w:pPr>
      <w:r w:rsidRPr="00AF4C18">
        <w:rPr>
          <w:b/>
          <w:color w:val="000000"/>
          <w:szCs w:val="28"/>
          <w:lang w:val="uk-UA" w:eastAsia="uk-UA"/>
        </w:rPr>
        <w:t>ПОРЯДОК УТРИМАННЯ ЗЕЛЕНИХ НАСАДЖЕНЬ НА ОБ'ЄКТАХ БЛАГОУСТРОЮ</w:t>
      </w:r>
    </w:p>
    <w:p w:rsidR="008E0037" w:rsidRPr="00AF4C18" w:rsidRDefault="00ED6300"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Утримання зелених насаджень здійснюється згідно з Правилами утримання зелених насаджень у населених пунктах України, затвердженими у встановленому законодавством  порядку, цими Правилами, іншими нормативними актами.</w:t>
      </w:r>
    </w:p>
    <w:p w:rsidR="00ED6300" w:rsidRPr="00AF4C18" w:rsidRDefault="00ED6300"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Виробничий процес утримання об'єктів зеленого господарства включає: догляд за деревами і чагарниками, виткими рослинами, квітниками, газонами, садовими доріжками та майданчиками, малими архітектурними формами; захист зелених насаджень від шкідників і хвороб, садіння квітів, створення газонів, видалення окремих дерев, садіння окремих дерев, видалення аварійних дерев, санітарне очищення території.</w:t>
      </w:r>
    </w:p>
    <w:p w:rsidR="00456ED2" w:rsidRPr="00AF4C18" w:rsidRDefault="00456ED2"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у охоронних зонах повітряних і кабельних ліній, трансформаторних підстанцій, розподільних пунктів і пристроїв, мостів і шляхопроводів.</w:t>
      </w:r>
    </w:p>
    <w:p w:rsidR="00456ED2" w:rsidRPr="00AF4C18" w:rsidRDefault="00456ED2"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державного або місцевих бюджетів, юридичних, фізичних осіб в 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 орендарів.</w:t>
      </w:r>
    </w:p>
    <w:p w:rsidR="007700BE" w:rsidRPr="00AF4C18" w:rsidRDefault="007700BE"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Інвентаризація та облік зелених насаджень здійснюються власником (орендарем) земельної ділянки де розташовані зелені насадження, балансоутримувачем зелених насаджень та складається  їх  реєстр за видовим складом та віком.</w:t>
      </w:r>
    </w:p>
    <w:p w:rsidR="00ED6300" w:rsidRPr="00AF4C18" w:rsidRDefault="00456ED2"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Місця висаджування зелених насаджень визначають за погодженням з виконавчим комітетом Щастинської міської ради.</w:t>
      </w:r>
    </w:p>
    <w:p w:rsidR="00492AD7" w:rsidRPr="00AF4C18" w:rsidRDefault="00492AD7"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Поточне утримання скверів, бульварів, парків та інших об'єктів зеленого господарства загального користування покладається на їх балансоутримувачів. Поточне утримання дерев, клумб, тротуарних газонів, зелених майданчиків прибудинкової території покладається на підприємства, установи, організації (незалежно від форм власності) і громадян - власників будинків на територіях, прилеглих до їх споруд та будинків.</w:t>
      </w:r>
    </w:p>
    <w:p w:rsidR="00492AD7" w:rsidRPr="00AF4C18" w:rsidRDefault="00492AD7"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Засівання газонів, висаджування розсади квітників, обрізання дерев, оброблення насаджень проти хвороб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здійснюються силами цих підприємств, установ і організацій або на договірних засадах зі спеціалізованими підприємствами, які мають досвід у сфері поводження з зеленими насадженнями.</w:t>
      </w:r>
    </w:p>
    <w:p w:rsidR="00EA6546" w:rsidRPr="00AF4C18" w:rsidRDefault="00EA6546"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Під час виконання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w:t>
      </w:r>
    </w:p>
    <w:p w:rsidR="00EA6546" w:rsidRPr="00AF4C18" w:rsidRDefault="00EA6546"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lastRenderedPageBreak/>
        <w:t>Будівельні організації (підрядники) повинні огороджувати зелені насадження, щоб запобігти їх пошкодженню.</w:t>
      </w:r>
    </w:p>
    <w:p w:rsidR="00EA6546" w:rsidRPr="00AF4C18" w:rsidRDefault="00EA6546"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На територіях земельних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w:t>
      </w:r>
    </w:p>
    <w:p w:rsidR="00EA6546" w:rsidRPr="00AF4C18" w:rsidRDefault="00EA6546"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У випадку неможливості збереження зелених насаджень на земельних ділянках, відведених під будівництво чи виконання інших робіт, замовник зобов'язаний посадити після закінчення будівельних робіт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з пересаджування і догляду до повного приживання, та у будь-якому випадку компенсувати в установленому порядку вартість зелених насаджень, що підлягають знищенню.</w:t>
      </w:r>
    </w:p>
    <w:p w:rsidR="00EA6546" w:rsidRPr="00AF4C18" w:rsidRDefault="00EA6546"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Видалення дерев, кущів, газонів і квітників здійснюється у Порядку видалення дерев, кущів, газонів і квітників у населених пунктах, затвердженому у встановленому законодавством порядку.</w:t>
      </w:r>
    </w:p>
    <w:p w:rsidR="00AC555B" w:rsidRPr="00AF4C18" w:rsidRDefault="00AC555B"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Пристовбурні лунки дерев і кущів на вулицях  слід утримувати без бур'яну і в розпушеному стані. За достатнього живлення і водного режиму в них можна висівати газонні трави або висаджувати квіти.</w:t>
      </w:r>
    </w:p>
    <w:p w:rsidR="00AC555B" w:rsidRPr="00AF4C18" w:rsidRDefault="00AC555B"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1B417D" w:rsidRPr="00AF4C18" w:rsidRDefault="001B417D" w:rsidP="00C00FD1">
      <w:pPr>
        <w:pStyle w:val="a3"/>
        <w:numPr>
          <w:ilvl w:val="1"/>
          <w:numId w:val="10"/>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Під час проведення будь-яких робіт на земельній ділянці, на якій залишились зелені насадження, забудовник: </w:t>
      </w:r>
    </w:p>
    <w:p w:rsidR="001B417D" w:rsidRPr="00AF4C18" w:rsidRDefault="001B417D" w:rsidP="00C00FD1">
      <w:pPr>
        <w:pStyle w:val="a3"/>
        <w:numPr>
          <w:ilvl w:val="0"/>
          <w:numId w:val="24"/>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огороджує дерева на території будівництва; </w:t>
      </w:r>
    </w:p>
    <w:p w:rsidR="001B417D" w:rsidRPr="00AF4C18" w:rsidRDefault="001B417D" w:rsidP="00C00FD1">
      <w:pPr>
        <w:pStyle w:val="a3"/>
        <w:numPr>
          <w:ilvl w:val="0"/>
          <w:numId w:val="24"/>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 </w:t>
      </w:r>
    </w:p>
    <w:p w:rsidR="001B417D" w:rsidRPr="00AF4C18" w:rsidRDefault="001B417D" w:rsidP="00C00FD1">
      <w:pPr>
        <w:pStyle w:val="a3"/>
        <w:numPr>
          <w:ilvl w:val="0"/>
          <w:numId w:val="24"/>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копає канави глибше 1 м для прокладання підземних інженерних мереж і фундаментів на віддалі не менше 2 м від дерева та 1,5 м від чагарнику; </w:t>
      </w:r>
    </w:p>
    <w:p w:rsidR="001B417D" w:rsidRPr="00AF4C18" w:rsidRDefault="001B417D" w:rsidP="00C00FD1">
      <w:pPr>
        <w:pStyle w:val="a3"/>
        <w:numPr>
          <w:ilvl w:val="0"/>
          <w:numId w:val="24"/>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не допускає засипання ґрунтом чагарників та стовбури дерев; </w:t>
      </w:r>
    </w:p>
    <w:p w:rsidR="001B417D" w:rsidRPr="00AF4C18" w:rsidRDefault="001B417D" w:rsidP="00C00FD1">
      <w:pPr>
        <w:pStyle w:val="a3"/>
        <w:numPr>
          <w:ilvl w:val="0"/>
          <w:numId w:val="24"/>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зберігає верхній родючий шар ґрунту на всій території забудови, організовує його зняття, складування та залишає для подальшого використання чи передачі спеціалізованому підприємству, визначеному виконавчим комітетом Щастинської міської ради.</w:t>
      </w:r>
    </w:p>
    <w:p w:rsidR="00EA6546" w:rsidRPr="00AF4C18" w:rsidRDefault="001B417D" w:rsidP="00C00FD1">
      <w:pPr>
        <w:pStyle w:val="a3"/>
        <w:numPr>
          <w:ilvl w:val="0"/>
          <w:numId w:val="24"/>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не допускає складування будівельних матеріалів, стоянки машин і механізмів на відстані не менше 2,5 м від дерева і 1,5 м від чагарнику.</w:t>
      </w:r>
    </w:p>
    <w:p w:rsidR="001B417D" w:rsidRPr="00AF4C18" w:rsidRDefault="003C680D" w:rsidP="00C00FD1">
      <w:pPr>
        <w:pStyle w:val="a3"/>
        <w:numPr>
          <w:ilvl w:val="1"/>
          <w:numId w:val="10"/>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Знищення бур'яну на газоні проводять скошуванням та прополюванням. Максимальна висота травостою має бути на партерних газонах – 5см, звичайних – 10см, лучних - 15 - 20 см. Висота скошування травостою на партерних газонах - 2 - 4 см, звичайних і лучних - 3 - 5 см.</w:t>
      </w:r>
    </w:p>
    <w:p w:rsidR="003C680D" w:rsidRPr="00AF4C18" w:rsidRDefault="003C680D" w:rsidP="00C00FD1">
      <w:pPr>
        <w:pStyle w:val="a3"/>
        <w:numPr>
          <w:ilvl w:val="1"/>
          <w:numId w:val="10"/>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На озеленених територіях забороняється:</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самовільно влаштовувати городи, пошкоджувати дерева, кущі, квітники, газони;</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розміщати відходи, сміття, траву, гілки, деревину, листя, сніг тощо;</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складувати будівельні матеріали, конструкції, обладнання;</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самовільно встановлювати об’єкти зовнішньої реклами, тимчасові споруди торговельного, побутового, соціально-культурного чи іншого призначення для здійснення підприємницької діяльності тощо;</w:t>
      </w:r>
    </w:p>
    <w:p w:rsidR="00AC555B" w:rsidRPr="00AF4C18" w:rsidRDefault="00AC555B"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зносити, пересаджувати зелені насадження без отримання дозволу та без додержання встановленого порядку;</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влаштовувати стоянки автомашин;</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влаштовувати зупинки пасажирського транспорту та паркувати транспортні засоби;</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lastRenderedPageBreak/>
        <w:t xml:space="preserve">- </w:t>
      </w:r>
      <w:r w:rsidR="00AC555B" w:rsidRPr="00AF4C18">
        <w:rPr>
          <w:color w:val="000000"/>
          <w:szCs w:val="28"/>
          <w:lang w:val="uk-UA" w:eastAsia="uk-UA"/>
        </w:rPr>
        <w:t xml:space="preserve">ходити та </w:t>
      </w:r>
      <w:r w:rsidRPr="00AF4C18">
        <w:rPr>
          <w:color w:val="000000"/>
          <w:szCs w:val="28"/>
          <w:lang w:val="uk-UA" w:eastAsia="uk-UA"/>
        </w:rPr>
        <w:t>влаштовувати ігри на газонах;</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спалювати суху рослинність, розпалювати багаття та порушувати інші правила протипожежної безпеки;</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добувати з дерев сік, смолу, наносити механічні пошкодження;</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рвати квіти, ламати гілки дерев;</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винищувати мурашники, ловити птахів і звірів;</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випасати худобу, вигулювати та дресирувати тварин у не відведених для цього місцях;</w:t>
      </w:r>
    </w:p>
    <w:p w:rsidR="003C680D" w:rsidRPr="00AF4C18" w:rsidRDefault="003C680D"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здійснювати ремонт, обслуговування та миття транспортних засобів, машин, механізмів.</w:t>
      </w:r>
    </w:p>
    <w:p w:rsidR="00B20766" w:rsidRPr="00AF4C18" w:rsidRDefault="00B20766" w:rsidP="00C00FD1">
      <w:pPr>
        <w:pStyle w:val="a3"/>
        <w:numPr>
          <w:ilvl w:val="1"/>
          <w:numId w:val="10"/>
        </w:numPr>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w:t>
      </w:r>
    </w:p>
    <w:p w:rsidR="00B20766" w:rsidRPr="00AF4C18" w:rsidRDefault="00B20766"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балансоутримувачів об'єктів благоустрою державної чи комунальної власності;</w:t>
      </w:r>
    </w:p>
    <w:p w:rsidR="00B20766" w:rsidRPr="00AF4C18" w:rsidRDefault="00B20766"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установи, організації, підприємства на своїх</w:t>
      </w:r>
      <w:r w:rsidR="0026265C" w:rsidRPr="00AF4C18">
        <w:rPr>
          <w:color w:val="000000"/>
          <w:szCs w:val="28"/>
          <w:lang w:val="uk-UA" w:eastAsia="uk-UA"/>
        </w:rPr>
        <w:t>,</w:t>
      </w:r>
      <w:r w:rsidRPr="00AF4C18">
        <w:rPr>
          <w:color w:val="000000"/>
          <w:szCs w:val="28"/>
          <w:lang w:val="uk-UA" w:eastAsia="uk-UA"/>
        </w:rPr>
        <w:t xml:space="preserve"> прилеглих </w:t>
      </w:r>
      <w:r w:rsidR="0026265C" w:rsidRPr="00AF4C18">
        <w:rPr>
          <w:color w:val="000000"/>
          <w:szCs w:val="28"/>
          <w:lang w:val="uk-UA" w:eastAsia="uk-UA"/>
        </w:rPr>
        <w:t>територіях та територіях, які закріплені за ними на умовах договору</w:t>
      </w:r>
      <w:r w:rsidRPr="00AF4C18">
        <w:rPr>
          <w:color w:val="000000"/>
          <w:szCs w:val="28"/>
          <w:lang w:val="uk-UA" w:eastAsia="uk-UA"/>
        </w:rPr>
        <w:t>;</w:t>
      </w:r>
    </w:p>
    <w:p w:rsidR="00B20766" w:rsidRPr="00AF4C18" w:rsidRDefault="00B20766"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власників чи користувачів земельних ділянок, які відведені під будівництво;</w:t>
      </w:r>
    </w:p>
    <w:p w:rsidR="00B20766" w:rsidRPr="00AF4C18" w:rsidRDefault="00B20766"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осіб, уповноважених органом місцевого самоврядування, на безхазяйних територіях, пустирях;</w:t>
      </w:r>
    </w:p>
    <w:p w:rsidR="00B20766" w:rsidRPr="00AF4C18" w:rsidRDefault="00B20766" w:rsidP="00C00FD1">
      <w:pPr>
        <w:pStyle w:val="a3"/>
        <w:tabs>
          <w:tab w:val="left" w:pos="0"/>
          <w:tab w:val="left" w:pos="142"/>
          <w:tab w:val="left" w:pos="851"/>
          <w:tab w:val="left" w:pos="1134"/>
          <w:tab w:val="left" w:pos="1276"/>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власників або користувачів приватних садиб і прилеглих до них територій</w:t>
      </w:r>
      <w:r w:rsidR="0026265C" w:rsidRPr="00AF4C18">
        <w:rPr>
          <w:color w:val="000000"/>
          <w:szCs w:val="28"/>
          <w:lang w:val="uk-UA" w:eastAsia="uk-UA"/>
        </w:rPr>
        <w:t xml:space="preserve"> (на відстані 5 м від меж земельної ділянки)</w:t>
      </w:r>
      <w:r w:rsidRPr="00AF4C18">
        <w:rPr>
          <w:color w:val="000000"/>
          <w:szCs w:val="28"/>
          <w:lang w:val="uk-UA" w:eastAsia="uk-UA"/>
        </w:rPr>
        <w:t>.</w:t>
      </w:r>
    </w:p>
    <w:p w:rsidR="00ED6300" w:rsidRPr="00AF4C18" w:rsidRDefault="00ED6300" w:rsidP="00C00FD1">
      <w:pPr>
        <w:pStyle w:val="a3"/>
        <w:tabs>
          <w:tab w:val="left" w:pos="0"/>
          <w:tab w:val="left" w:pos="142"/>
          <w:tab w:val="left" w:pos="851"/>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p>
    <w:p w:rsidR="008E0037" w:rsidRPr="00AF4C18" w:rsidRDefault="002257F5" w:rsidP="00C00FD1">
      <w:pPr>
        <w:pStyle w:val="a3"/>
        <w:numPr>
          <w:ilvl w:val="0"/>
          <w:numId w:val="10"/>
        </w:numPr>
        <w:tabs>
          <w:tab w:val="left" w:pos="0"/>
          <w:tab w:val="left" w:pos="142"/>
          <w:tab w:val="left" w:pos="851"/>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b/>
          <w:color w:val="000000"/>
          <w:szCs w:val="28"/>
          <w:lang w:val="uk-UA" w:eastAsia="uk-UA"/>
        </w:rPr>
      </w:pPr>
      <w:r w:rsidRPr="00AF4C18">
        <w:rPr>
          <w:b/>
          <w:color w:val="000000"/>
          <w:szCs w:val="28"/>
          <w:lang w:val="uk-UA" w:eastAsia="uk-UA"/>
        </w:rPr>
        <w:t xml:space="preserve">ПОРЯДОК САНІТАРНОГО ОЧИЩЕННЯ </w:t>
      </w:r>
      <w:r w:rsidR="009A0CEB" w:rsidRPr="00AF4C18">
        <w:rPr>
          <w:b/>
          <w:color w:val="000000"/>
          <w:szCs w:val="28"/>
          <w:lang w:val="uk-UA" w:eastAsia="uk-UA"/>
        </w:rPr>
        <w:t xml:space="preserve">ТА ПРИБИРАННЯ </w:t>
      </w:r>
      <w:r w:rsidRPr="00AF4C18">
        <w:rPr>
          <w:b/>
          <w:color w:val="000000"/>
          <w:szCs w:val="28"/>
          <w:lang w:val="uk-UA" w:eastAsia="uk-UA"/>
        </w:rPr>
        <w:t xml:space="preserve">ТЕРИТОРІЇ МІСТА </w:t>
      </w:r>
    </w:p>
    <w:p w:rsidR="00826B4C" w:rsidRPr="00AF4C18" w:rsidRDefault="00826B4C"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Санітарне очищення території населеного пункту повинно бути планово-регулярним і включати раціональне та своєчасне збирання, зберігання, перевезення та видалення, надійне знешкодження, економічно доцільну утилізацію побутових відходів і екологічно безпечне захоронення побутових відходів, що утворюються на території населеного пункту та у місцях перебування людей за його межами, відповідно до схеми санітарного очищення.</w:t>
      </w:r>
    </w:p>
    <w:p w:rsidR="00826B4C" w:rsidRPr="00AF4C18" w:rsidRDefault="00826B4C" w:rsidP="00C00FD1">
      <w:pPr>
        <w:pStyle w:val="a3"/>
        <w:numPr>
          <w:ilvl w:val="1"/>
          <w:numId w:val="10"/>
        </w:numPr>
        <w:tabs>
          <w:tab w:val="left" w:pos="993"/>
          <w:tab w:val="left" w:pos="1276"/>
        </w:tabs>
        <w:spacing w:after="0" w:line="240" w:lineRule="auto"/>
        <w:ind w:left="0" w:firstLine="709"/>
        <w:jc w:val="both"/>
        <w:rPr>
          <w:color w:val="000000"/>
          <w:szCs w:val="28"/>
          <w:lang w:val="uk-UA" w:eastAsia="uk-UA"/>
        </w:rPr>
      </w:pPr>
      <w:r w:rsidRPr="00AF4C18">
        <w:rPr>
          <w:color w:val="000000"/>
          <w:szCs w:val="28"/>
          <w:lang w:val="uk-UA" w:eastAsia="uk-UA"/>
        </w:rPr>
        <w:t>Власники або наймачі, користувачі, у тому числі орендарі, джерел утворення побутових відходів, земельних ділянок укладають договори юридичною собою, яка визначена виконавцем послуг на вивезення побутових відходів, здійснюють оплату таких послуг та забезпечують роздільне збирання твердих побутових відходів.</w:t>
      </w:r>
    </w:p>
    <w:p w:rsidR="00826B4C" w:rsidRPr="00AF4C18" w:rsidRDefault="00826B4C"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Збирання та вивезення побутових відходів у межах певної території здійснюються юридичною особою, яка уповноважена на це органом місцевого самоврядування на конкурсних засадах у Порядку проведення конкурсу на надання послуг з вивезення побутових відходів, затвердженому постановою Кабінету Міністрів України від 16.11.2011 № 1173 «Питання надання послуг з вивезення побутових відходів», спеціально обладнаними для цього транспортними засобами.</w:t>
      </w:r>
    </w:p>
    <w:p w:rsidR="00826B4C" w:rsidRPr="00AF4C18" w:rsidRDefault="00826B4C"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Забороняється спалювати побутові відходи на об'єктах благоустрою та на об'єктах поводження з відходами, не призначених для цього.</w:t>
      </w:r>
    </w:p>
    <w:p w:rsidR="00826B4C" w:rsidRPr="00AF4C18" w:rsidRDefault="00826B4C"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00EB253D" w:rsidRPr="00AF4C18">
        <w:rPr>
          <w:color w:val="000000"/>
          <w:szCs w:val="28"/>
          <w:lang w:val="uk-UA" w:eastAsia="uk-UA"/>
        </w:rPr>
        <w:t>При застосуванні</w:t>
      </w:r>
      <w:r w:rsidRPr="00AF4C18">
        <w:rPr>
          <w:color w:val="000000"/>
          <w:szCs w:val="28"/>
          <w:lang w:val="uk-UA" w:eastAsia="uk-UA"/>
        </w:rPr>
        <w:t xml:space="preserve"> планово-подвірної системи збирання побутових відходів на об'єктах благоустрою населених пунктів мають бути виділені спеціально обладнані майданчики для розміщення контейнерів для зберігання побутових відходів (контейнерні майданчики) із зручними під'їздами для спеціально обладнаних транспортних засобів.</w:t>
      </w:r>
      <w:r w:rsidR="00D508A8" w:rsidRPr="00AF4C18">
        <w:rPr>
          <w:color w:val="000000"/>
          <w:szCs w:val="28"/>
          <w:lang w:val="uk-UA" w:eastAsia="uk-UA"/>
        </w:rPr>
        <w:t xml:space="preserve"> Контейнерні майданчики та місце їх розташування повинні відповідати діючим санітарним нормам.</w:t>
      </w:r>
    </w:p>
    <w:p w:rsidR="002257F5" w:rsidRPr="00AF4C18" w:rsidRDefault="00D508A8"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lastRenderedPageBreak/>
        <w:t>Роздільне збирання побутових відходів, включаючи небезпечні відходи у їх складі, здійснюється власниками відходів відповідно до законодавства про відходи та санітарного законодавства.</w:t>
      </w:r>
    </w:p>
    <w:p w:rsidR="00D508A8" w:rsidRPr="00AF4C18" w:rsidRDefault="00D508A8"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Рідкі відходи (фекалії, сеча, помиї), що утворюються у житлових та громадських будівлях і спорудах за відсутності централізованого водопостачання та водовідведення, допускається зберігати у вигрібних ямах (вигребах). У разі наявності дворових вбиралень вигрібна яма може бути спільною.</w:t>
      </w:r>
    </w:p>
    <w:p w:rsidR="00D508A8" w:rsidRPr="00AF4C18" w:rsidRDefault="00D508A8"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 Вигреби необхідно очищати у міру їх заповнення, але ні рідше одного разу на півроку. Перевезення рідких відходів з вигребів та розміщення їх на території приватних володінь, а також використання їх як добрива в сільському господарстві забороняється.</w:t>
      </w:r>
    </w:p>
    <w:p w:rsidR="00D508A8" w:rsidRPr="00AF4C18" w:rsidRDefault="0021639A" w:rsidP="00C00FD1">
      <w:pPr>
        <w:pStyle w:val="a3"/>
        <w:numPr>
          <w:ilvl w:val="1"/>
          <w:numId w:val="10"/>
        </w:numPr>
        <w:tabs>
          <w:tab w:val="left" w:pos="0"/>
          <w:tab w:val="left" w:pos="142"/>
          <w:tab w:val="left" w:pos="851"/>
          <w:tab w:val="left" w:pos="993"/>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Pr="00AF4C18">
        <w:rPr>
          <w:lang w:val="uk-UA" w:eastAsia="uk-UA"/>
        </w:rPr>
        <w:t>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 Забороняється будівництво громадських вбиралень, каналізованих на вигріб.</w:t>
      </w:r>
    </w:p>
    <w:p w:rsidR="0021639A" w:rsidRPr="00AF4C18" w:rsidRDefault="0021639A"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На період проведення масових громадських заходів (мітинги, концерти, спортивні змагання тощо) місця їх проведення необхідно додатково забезпечити контейнерами для зберігання побутових відходів та мобільними (пересувними) санітарно-технічними приладами (вбиральні, умивальники) із запасами питної води та герметичними ємностями для збору рідких відходів з розрахунку на чисельність громадян, що беруть участь у заходах, за нормами утворення відходів і водоспоживання.</w:t>
      </w:r>
    </w:p>
    <w:p w:rsidR="005444F1" w:rsidRPr="00AF4C18" w:rsidRDefault="005444F1"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Перевезення побутових відходів необхідно здійснювати спеціально обладнаними для цього транспортними засобами (сміттєвозами, асенізаційними машинами тощо), що унеможливлюють їх розвіювання, розсипання, розливання та розпилення, а також забезпечують зручність під час їх завантаження та вивантаження. Під час перевезення небезпечних відходів у складі побутових необхідно забезпечити збереження їх цілісності та унеможливити їх руйнування та змішування між собою та з іншими видами відходів.</w:t>
      </w:r>
    </w:p>
    <w:p w:rsidR="005444F1" w:rsidRPr="00AF4C18" w:rsidRDefault="005444F1"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Забороняється несанкціоноване скидання і розміщення побутових відходів </w:t>
      </w:r>
      <w:r w:rsidR="00EB253D" w:rsidRPr="00AF4C18">
        <w:rPr>
          <w:color w:val="000000"/>
          <w:szCs w:val="28"/>
          <w:lang w:val="uk-UA" w:eastAsia="uk-UA"/>
        </w:rPr>
        <w:t>на території населеного пункту, у підземних горизонтах,</w:t>
      </w:r>
      <w:r w:rsidRPr="00AF4C18">
        <w:rPr>
          <w:color w:val="000000"/>
          <w:szCs w:val="28"/>
          <w:lang w:val="uk-UA" w:eastAsia="uk-UA"/>
        </w:rPr>
        <w:t xml:space="preserve"> на територіях природно-заповідного фонду, на землях природоохоронного, оздоровчого, рекреаційного та історико-культурного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EB253D" w:rsidRPr="00AF4C18" w:rsidRDefault="00EB253D"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Юридичні та фізичні особи повинні своєчасно сплачувати послуги з вивозу та утилізації (знешкодження) твердих побутових відходів та рідких побутових відходів (відповідно до договору).</w:t>
      </w:r>
    </w:p>
    <w:p w:rsidR="00EB253D" w:rsidRPr="00AF4C18" w:rsidRDefault="00EB253D"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При виконанні в будинках, квартирах, тощо ремонтних робіт будівельні відходи повинні щоденно вивозитися спеціалізованим підприємством  за рахунок балансоутримувача (власника)  будинків, квартир  тощо за відповідним договором на полігон твердих побутових відходів.</w:t>
      </w:r>
    </w:p>
    <w:p w:rsidR="00EB253D" w:rsidRPr="00AF4C18" w:rsidRDefault="00EB253D"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Організації та громадяни що здійснюють ремонтні та/або будівельні роботи повинні мати договір із спеціалізован</w:t>
      </w:r>
      <w:r w:rsidR="005A212A" w:rsidRPr="00AF4C18">
        <w:rPr>
          <w:color w:val="000000"/>
          <w:szCs w:val="28"/>
          <w:lang w:val="uk-UA" w:eastAsia="uk-UA"/>
        </w:rPr>
        <w:t>и</w:t>
      </w:r>
      <w:r w:rsidRPr="00AF4C18">
        <w:rPr>
          <w:color w:val="000000"/>
          <w:szCs w:val="28"/>
          <w:lang w:val="uk-UA" w:eastAsia="uk-UA"/>
        </w:rPr>
        <w:t xml:space="preserve">м підприємством на видалення будівельних та побутових відходів, мати відповідні документи, </w:t>
      </w:r>
      <w:r w:rsidR="005A212A" w:rsidRPr="00AF4C18">
        <w:rPr>
          <w:color w:val="000000"/>
          <w:szCs w:val="28"/>
          <w:lang w:val="uk-UA" w:eastAsia="uk-UA"/>
        </w:rPr>
        <w:t>затверджуючи</w:t>
      </w:r>
      <w:r w:rsidRPr="00AF4C18">
        <w:rPr>
          <w:color w:val="000000"/>
          <w:szCs w:val="28"/>
          <w:lang w:val="uk-UA" w:eastAsia="uk-UA"/>
        </w:rPr>
        <w:t xml:space="preserve"> вивіз відходів на полігон твердих побутових відходів. </w:t>
      </w:r>
    </w:p>
    <w:p w:rsidR="00EB253D" w:rsidRPr="00AF4C18" w:rsidRDefault="00EB253D"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Будівельні відходи що тимчасово розміщаються на території міста повинні складуватися та зберігатися в межах огородженого майданчика, а за межами огорожі тільки в металевих або пластикових  контейнерах. На будівельних майданчиках, що огороджено обсяг накопичення будівельних відходів не більше 5 м</w:t>
      </w:r>
      <w:r w:rsidRPr="00AF4C18">
        <w:rPr>
          <w:color w:val="000000"/>
          <w:szCs w:val="28"/>
          <w:vertAlign w:val="superscript"/>
          <w:lang w:val="uk-UA" w:eastAsia="uk-UA"/>
        </w:rPr>
        <w:t>3</w:t>
      </w:r>
      <w:r w:rsidRPr="00AF4C18">
        <w:rPr>
          <w:color w:val="000000"/>
          <w:szCs w:val="28"/>
          <w:lang w:val="uk-UA" w:eastAsia="uk-UA"/>
        </w:rPr>
        <w:t>.</w:t>
      </w:r>
    </w:p>
    <w:p w:rsidR="00EB253D" w:rsidRPr="00AF4C18" w:rsidRDefault="00EB253D"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lang w:val="uk-UA"/>
        </w:rPr>
        <w:lastRenderedPageBreak/>
        <w:t>Вторинні відходи що тимчасово розміщаються на території міста (відходи картону та паперу, пластикові відходи, скляні та ПЕТ пляшки, тощо) повинні складуватися та зберігатися  роздільно в герметичних металевих або пластикових  контейнерах з кришкою.</w:t>
      </w:r>
    </w:p>
    <w:p w:rsidR="005444F1" w:rsidRPr="00AF4C18" w:rsidRDefault="005444F1"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На всіх об'єктах благоустрою повинні бути встановлені в достатній кількості урни для сміття. Відстань між урнами повинна становити 10-40 м на територіях з підвищеною щільністю населення та 50-100 м - на територіях із середньою і низькою щільністю населення. Урни обов'язково встановлюються в місцях зупинки громадського транспорту, входу в метро та громадські і житлові будівлі та споруди. Зобов’язання із встановлення та утримання урн покладається на:</w:t>
      </w:r>
    </w:p>
    <w:p w:rsidR="005444F1" w:rsidRPr="00AF4C18" w:rsidRDefault="005444F1" w:rsidP="00C00FD1">
      <w:pPr>
        <w:pStyle w:val="a3"/>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w:t>
      </w:r>
    </w:p>
    <w:p w:rsidR="005444F1" w:rsidRPr="00AF4C18" w:rsidRDefault="005444F1" w:rsidP="00C00FD1">
      <w:pPr>
        <w:pStyle w:val="a3"/>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суб’єктів господарської діяльності, що здійснюють торгівлю та побутове обслуговування. Урни встановлюються біля входу в торгівельні зали, магазини, салони, інші приміщення, а також біля тимчасових споруд торговельного, побутового, соціально-культурного чи іншого призначення для здійснення підприємницької діяльності;</w:t>
      </w:r>
    </w:p>
    <w:p w:rsidR="005444F1" w:rsidRPr="00AF4C18" w:rsidRDefault="005444F1" w:rsidP="00C00FD1">
      <w:pPr>
        <w:pStyle w:val="a3"/>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підприємства і організації, які є балансоутримувачами парків, рекреаційних зон, садів, зон зелених насаджень, скверів та майданчиків для дозвілля та відпочинку. На території вказаних об’єктів урни встановлюються з інтервалом не більше 40 м;</w:t>
      </w:r>
    </w:p>
    <w:p w:rsidR="005444F1" w:rsidRPr="00AF4C18" w:rsidRDefault="005444F1" w:rsidP="00C00FD1">
      <w:pPr>
        <w:pStyle w:val="a3"/>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балансоутримувачів багатоквартирних будинків. Урни встановлюються біля входу в будинки.</w:t>
      </w:r>
    </w:p>
    <w:p w:rsidR="005444F1" w:rsidRPr="00AF4C18" w:rsidRDefault="005444F1" w:rsidP="00C00FD1">
      <w:pPr>
        <w:pStyle w:val="a3"/>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Особи, на яких покладено обов’язок із встановлення урн, зобов’язані утримувати їх у справному та охайному стані, очищати від сміття в міру їх наповнення, але не менше ніж один раз на добу, у разі стійкого забруднення - промивати.</w:t>
      </w:r>
    </w:p>
    <w:p w:rsidR="00EB253D"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У період </w:t>
      </w:r>
      <w:r w:rsidRPr="00AF4C18">
        <w:rPr>
          <w:color w:val="000000"/>
          <w:szCs w:val="28"/>
          <w:lang w:eastAsia="uk-UA"/>
        </w:rPr>
        <w:t xml:space="preserve">листопаду </w:t>
      </w:r>
      <w:r w:rsidRPr="00AF4C18">
        <w:rPr>
          <w:color w:val="000000"/>
          <w:szCs w:val="28"/>
          <w:lang w:val="uk-UA" w:eastAsia="uk-UA"/>
        </w:rPr>
        <w:t>потрібно своєчасно прибирати опале листя. Зібране листя необхідно вивозити на спеціально відведені ділянки або на поля компостування. Спалювати листя на території житлової забудови, в скверах і парках забороняється.</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Роботи з прибирання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Дозволяється 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Під час переміщення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на трамвайному полотні, в місцях в’їзду у двори і на внутрішньо квартальній території, а також на територіях зелених насаджень, на решітках зливових колодязів. Зібрані сніг, лід повинні щоденно вивозитися на відведені для цього ділянки.</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У зимовий період року з метою запобігання утворенню ожеледиці та сприяння її ліквідації необхідно проводити обробку дорожніх покриттів технологічними матеріалами, дозволеними до використання Міністерством охорони здоров'я України.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Боротьба з ожеледицею на проїзний частині та тротуарах здійснюється шляхом посипання піском без застосування хлоридів. Під час танення снігу та льоду мокрий сніг, пісок та бруд збирають та вивозять.</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Тротуари, доріжки у парках, скверах і на бульварах, сходи, місця для зупинки маршрутних транспортних засобів, а також небезпечні для проїзду автотранспорту і проходу пішоходів місця посипають піщаною сумішшю та іншими дозволеними для цього </w:t>
      </w:r>
      <w:r w:rsidRPr="00AF4C18">
        <w:rPr>
          <w:color w:val="000000"/>
          <w:szCs w:val="28"/>
          <w:lang w:val="uk-UA" w:eastAsia="uk-UA"/>
        </w:rPr>
        <w:lastRenderedPageBreak/>
        <w:t>матеріалами підприємства, організації, установи та громадяни, за якими закріплені ці ділянки для утримання, або особи, яким такий обов’язок переданий за договором.</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Балансоутримувачі, підприємства, установи, організації або особи, які утримують території за договором, зобов’язані:</w:t>
      </w:r>
    </w:p>
    <w:p w:rsidR="009F2968" w:rsidRPr="00AF4C18" w:rsidRDefault="009F2968" w:rsidP="00C00FD1">
      <w:pPr>
        <w:pStyle w:val="a3"/>
        <w:numPr>
          <w:ilvl w:val="0"/>
          <w:numId w:val="24"/>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мати власний необхідний для прибирання снігу і льоду ручний інвентар (лопати металеві або дерев'яні, мітли, льодоруби), достатній запас матеріалу для посипання для своєчасного проведення протиожеледних заходів;</w:t>
      </w:r>
    </w:p>
    <w:p w:rsidR="009F2968" w:rsidRPr="00AF4C18" w:rsidRDefault="009F2968" w:rsidP="00C00FD1">
      <w:pPr>
        <w:pStyle w:val="a3"/>
        <w:numPr>
          <w:ilvl w:val="0"/>
          <w:numId w:val="24"/>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прибирати сніг негайно, з початку снігопаду, для запобігання утворення накату;</w:t>
      </w:r>
    </w:p>
    <w:p w:rsidR="009F2968" w:rsidRPr="00AF4C18" w:rsidRDefault="009F2968" w:rsidP="00C00FD1">
      <w:pPr>
        <w:pStyle w:val="a3"/>
        <w:numPr>
          <w:ilvl w:val="0"/>
          <w:numId w:val="24"/>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огороджувати небезпечні щодо падіння бурульок та снігу з дахів місця, забезпечувати видалення бурульок з дахів, карнизів та інших елементів будинків.</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Забороняється переміщення, перекидання і складування сколу льоду, забрудненого снігу тощо на ділянках зелених насаджень, водоймах, укритих льодом, пляжах та гідротехнічних спорудах.</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Вивезення сколу льоду, забрудненого снігу тощо необхідно здійснювати на спеціально облаштовані ділянки на території споруд зливової каналізації з відведенням талої води на споруди механічної очистки відповідно до вимог санітарного законодавства.</w:t>
      </w:r>
    </w:p>
    <w:p w:rsidR="009F2968" w:rsidRPr="00AF4C18" w:rsidRDefault="009F2968" w:rsidP="00C00FD1">
      <w:pPr>
        <w:pStyle w:val="a3"/>
        <w:numPr>
          <w:ilvl w:val="1"/>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Балансоутримувачі, установи, підприємства та організації, громадяни можуть укладати договори з відповідними підприємствами про прибирання, у тому числі механізоване, поливання,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1A5384" w:rsidRPr="00AF4C18" w:rsidRDefault="001A5384" w:rsidP="00C00FD1">
      <w:pPr>
        <w:pStyle w:val="a3"/>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p>
    <w:p w:rsidR="008E0037" w:rsidRPr="00AF4C18" w:rsidRDefault="001A5384" w:rsidP="00C00FD1">
      <w:pPr>
        <w:pStyle w:val="a3"/>
        <w:numPr>
          <w:ilvl w:val="0"/>
          <w:numId w:val="10"/>
        </w:numPr>
        <w:tabs>
          <w:tab w:val="left" w:pos="0"/>
          <w:tab w:val="left" w:pos="142"/>
          <w:tab w:val="left" w:pos="851"/>
          <w:tab w:val="left" w:pos="993"/>
          <w:tab w:val="left" w:pos="1134"/>
          <w:tab w:val="left" w:pos="127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b/>
          <w:color w:val="000000"/>
          <w:szCs w:val="28"/>
          <w:lang w:val="uk-UA" w:eastAsia="uk-UA"/>
        </w:rPr>
      </w:pPr>
      <w:r w:rsidRPr="00AF4C18">
        <w:rPr>
          <w:b/>
          <w:color w:val="000000"/>
          <w:szCs w:val="28"/>
          <w:lang w:val="uk-UA" w:eastAsia="uk-UA"/>
        </w:rPr>
        <w:t>ПОРЯДОК РОЗМІЩЕННЯ МАЛИХ АРХІТЕКТУРНИХ ФОРМ</w:t>
      </w:r>
    </w:p>
    <w:p w:rsidR="00FB224A" w:rsidRPr="00AF4C18" w:rsidRDefault="00FB224A"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Розміщення малих архітектурних форм здійснюєтьс</w:t>
      </w:r>
      <w:r w:rsidR="00FB2ED0" w:rsidRPr="00AF4C18">
        <w:rPr>
          <w:color w:val="000000"/>
          <w:szCs w:val="28"/>
          <w:lang w:val="uk-UA" w:eastAsia="uk-UA"/>
        </w:rPr>
        <w:t>я відповідно до Закону України «</w:t>
      </w:r>
      <w:r w:rsidRPr="00AF4C18">
        <w:rPr>
          <w:color w:val="000000"/>
          <w:szCs w:val="28"/>
          <w:lang w:val="uk-UA" w:eastAsia="uk-UA"/>
        </w:rPr>
        <w:t>Про благоустрій населених пун</w:t>
      </w:r>
      <w:r w:rsidR="00FB2ED0" w:rsidRPr="00AF4C18">
        <w:rPr>
          <w:color w:val="000000"/>
          <w:szCs w:val="28"/>
          <w:lang w:val="uk-UA" w:eastAsia="uk-UA"/>
        </w:rPr>
        <w:t>ктів»</w:t>
      </w:r>
      <w:r w:rsidRPr="00AF4C18">
        <w:rPr>
          <w:color w:val="000000"/>
          <w:szCs w:val="28"/>
          <w:lang w:val="uk-UA" w:eastAsia="uk-UA"/>
        </w:rPr>
        <w:t>.</w:t>
      </w:r>
      <w:r w:rsidR="007F698D" w:rsidRPr="00AF4C18">
        <w:rPr>
          <w:color w:val="000000"/>
          <w:szCs w:val="28"/>
          <w:lang w:val="uk-UA" w:eastAsia="uk-UA"/>
        </w:rPr>
        <w:t xml:space="preserve"> </w:t>
      </w:r>
      <w:r w:rsidRPr="00AF4C18">
        <w:rPr>
          <w:color w:val="000000"/>
          <w:szCs w:val="28"/>
          <w:lang w:val="uk-UA" w:eastAsia="uk-UA"/>
        </w:rPr>
        <w:t>Проектування малих архітектурних форм здійснюють відповідно до вимог державних будівельних норм ДБН Б.2.2-5:2011 «Планування та забудова міст, селищ і функціональних територій. Благоустрій територій».</w:t>
      </w:r>
    </w:p>
    <w:p w:rsidR="00FB2ED0" w:rsidRPr="00AF4C18" w:rsidRDefault="007F698D"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00FB2ED0" w:rsidRPr="00AF4C18">
        <w:rPr>
          <w:lang w:val="uk-UA"/>
        </w:rPr>
        <w:t>Утримання в належному стані малих архітектурних форм некомерційного призначення, садових лав, покажчиків найменування вулиць</w:t>
      </w:r>
      <w:r w:rsidR="00FB2ED0" w:rsidRPr="00AF4C18">
        <w:rPr>
          <w:color w:val="000000"/>
          <w:lang w:val="uk-UA"/>
        </w:rPr>
        <w:t xml:space="preserve">, </w:t>
      </w:r>
      <w:r w:rsidR="00FB2ED0" w:rsidRPr="00AF4C18">
        <w:rPr>
          <w:lang w:val="uk-UA"/>
        </w:rPr>
        <w:t xml:space="preserve">будинкових номерних знаків, вуличних годинників,  меморіальних </w:t>
      </w:r>
      <w:r w:rsidR="005A212A" w:rsidRPr="00AF4C18">
        <w:rPr>
          <w:lang w:val="uk-UA"/>
        </w:rPr>
        <w:t>дощок</w:t>
      </w:r>
      <w:r w:rsidR="00FB2ED0" w:rsidRPr="00AF4C18">
        <w:rPr>
          <w:lang w:val="uk-UA"/>
        </w:rPr>
        <w:t>, та інших елементів благоустрою здійснюють їх балансоутримувачі або особи, на об’єктах яких розміщені елементи благоустрою.</w:t>
      </w:r>
    </w:p>
    <w:p w:rsidR="00FB224A" w:rsidRPr="00AF4C18" w:rsidRDefault="00FB224A"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Основні параметри, габаритні розміри, архітектурні малюнки, а також масу малих архітектурних форм встановлюють в робочій проектній документації або в технічній документації виробника і в договорі (замовленні) на їх виготовлення.</w:t>
      </w:r>
    </w:p>
    <w:p w:rsidR="00FB224A" w:rsidRPr="00AF4C18" w:rsidRDefault="00FB224A"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Кількість розміщуваних малих архітектурних форм визначають в залежності від функціонального призначення території і кількості відвідувачів на цій території, користуючись такими принципами: екологічність, безпека (відсутність гострих кутів), зручність в користуванні, легкість очищення, привабливий зовнішній вигляд.</w:t>
      </w:r>
    </w:p>
    <w:p w:rsidR="00FB224A" w:rsidRPr="00AF4C18" w:rsidRDefault="00FB224A"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З метою забезпечення можливості максимально адекватного користування територіями загального користування інвалідами з вадами зору малі архітектурні форми треба підбирати яскравих (контрастних) тонів або фарбувати яскравими (контрастними) кольорами.</w:t>
      </w:r>
    </w:p>
    <w:p w:rsidR="00FB224A" w:rsidRPr="00AF4C18" w:rsidRDefault="00FB224A"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Для оформлення мобільного і вертикального озеленення застосовують такі види пристроїв: трельяжі, шпалери, </w:t>
      </w:r>
      <w:r w:rsidR="005A212A" w:rsidRPr="00AF4C18">
        <w:rPr>
          <w:color w:val="000000"/>
          <w:szCs w:val="28"/>
          <w:lang w:val="uk-UA" w:eastAsia="uk-UA"/>
        </w:rPr>
        <w:t>переголи</w:t>
      </w:r>
      <w:r w:rsidRPr="00AF4C18">
        <w:rPr>
          <w:color w:val="000000"/>
          <w:szCs w:val="28"/>
          <w:lang w:val="uk-UA" w:eastAsia="uk-UA"/>
        </w:rPr>
        <w:t>, альтанки, квіткарки, вазони, павільйони, навіси, амфори.</w:t>
      </w:r>
    </w:p>
    <w:p w:rsidR="00FB224A" w:rsidRPr="00AF4C18" w:rsidRDefault="00FB224A"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Утримання в належному стані малих архітектурних форм їх балансоутримувачі або особи, на об’єктах яких розміщені елементи благоустрою.</w:t>
      </w:r>
    </w:p>
    <w:p w:rsidR="00FB224A" w:rsidRPr="00AF4C18" w:rsidRDefault="00FB224A" w:rsidP="00C00FD1">
      <w:pPr>
        <w:pStyle w:val="a3"/>
        <w:numPr>
          <w:ilvl w:val="1"/>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Відповідальність за збереження малих архітектурних форм покладається на балансоутримувачів об’єктів благоустрою.</w:t>
      </w:r>
    </w:p>
    <w:p w:rsidR="00FB224A" w:rsidRPr="00AF4C18" w:rsidRDefault="00FB224A" w:rsidP="00C00FD1">
      <w:pPr>
        <w:pStyle w:val="a3"/>
        <w:numPr>
          <w:ilvl w:val="1"/>
          <w:numId w:val="10"/>
        </w:numPr>
        <w:tabs>
          <w:tab w:val="left" w:pos="0"/>
          <w:tab w:val="left" w:pos="142"/>
          <w:tab w:val="left" w:pos="709"/>
          <w:tab w:val="left" w:pos="851"/>
          <w:tab w:val="left" w:pos="993"/>
          <w:tab w:val="left" w:pos="1134"/>
          <w:tab w:val="left" w:pos="1276"/>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lastRenderedPageBreak/>
        <w:t>Садові, паркові лави слід розставляти згідно з планами парків, скверів, зелених зон утримувати в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FB224A" w:rsidRPr="00AF4C18" w:rsidRDefault="00FB224A" w:rsidP="00C00FD1">
      <w:pPr>
        <w:pStyle w:val="a3"/>
        <w:numPr>
          <w:ilvl w:val="1"/>
          <w:numId w:val="10"/>
        </w:numPr>
        <w:tabs>
          <w:tab w:val="left" w:pos="0"/>
          <w:tab w:val="left" w:pos="142"/>
          <w:tab w:val="left" w:pos="709"/>
          <w:tab w:val="left" w:pos="851"/>
          <w:tab w:val="left" w:pos="993"/>
          <w:tab w:val="left" w:pos="1134"/>
          <w:tab w:val="left" w:pos="12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Порядок розміщення тимчасових споруд торговельного, побутового, соціально-культурного чи іншого призначення визначено </w:t>
      </w:r>
      <w:r w:rsidR="00FF6DEE" w:rsidRPr="00AF4C18">
        <w:rPr>
          <w:color w:val="000000"/>
          <w:szCs w:val="28"/>
          <w:lang w:val="uk-UA" w:eastAsia="uk-UA"/>
        </w:rPr>
        <w:t>законодавством України.</w:t>
      </w:r>
    </w:p>
    <w:p w:rsidR="00505810" w:rsidRPr="00AF4C18" w:rsidRDefault="00505810" w:rsidP="00C00FD1">
      <w:pPr>
        <w:pStyle w:val="a3"/>
        <w:numPr>
          <w:ilvl w:val="1"/>
          <w:numId w:val="10"/>
        </w:numPr>
        <w:tabs>
          <w:tab w:val="left" w:pos="0"/>
          <w:tab w:val="left" w:pos="142"/>
          <w:tab w:val="left" w:pos="709"/>
          <w:tab w:val="left" w:pos="851"/>
          <w:tab w:val="left" w:pos="993"/>
          <w:tab w:val="left" w:pos="1134"/>
          <w:tab w:val="left" w:pos="12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lang w:val="uk-UA"/>
        </w:rPr>
        <w:t xml:space="preserve">Рекламні засоби (спеціальні конструкції) розташовуються на підставі дозволів на розміщення зовнішньої реклами, наданих  виконавчим комітетом Щастинської міської ради у встановленому законом порядку і після затвердження, згідно з діючим законодавством України,  Правил розміщення зовнішньої реклами у м. Щастя. </w:t>
      </w:r>
    </w:p>
    <w:p w:rsidR="001F35C3" w:rsidRPr="00AF4C18" w:rsidRDefault="001F35C3" w:rsidP="00C00FD1">
      <w:pPr>
        <w:pStyle w:val="a3"/>
        <w:numPr>
          <w:ilvl w:val="1"/>
          <w:numId w:val="10"/>
        </w:numPr>
        <w:tabs>
          <w:tab w:val="left" w:pos="0"/>
          <w:tab w:val="left" w:pos="142"/>
          <w:tab w:val="left" w:pos="709"/>
          <w:tab w:val="left" w:pos="851"/>
          <w:tab w:val="left" w:pos="993"/>
          <w:tab w:val="left" w:pos="1134"/>
          <w:tab w:val="left" w:pos="12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Утримання телефонних автоматів загального користування, що розташовані на об’єктах загального користування, здійснюють їх балансоутримувачі.</w:t>
      </w:r>
    </w:p>
    <w:p w:rsidR="00FB224A" w:rsidRPr="00AF4C18" w:rsidRDefault="00FB224A" w:rsidP="00C00FD1">
      <w:pPr>
        <w:pStyle w:val="a3"/>
        <w:numPr>
          <w:ilvl w:val="1"/>
          <w:numId w:val="10"/>
        </w:numPr>
        <w:tabs>
          <w:tab w:val="left" w:pos="0"/>
          <w:tab w:val="left" w:pos="142"/>
          <w:tab w:val="left" w:pos="709"/>
          <w:tab w:val="left" w:pos="851"/>
          <w:tab w:val="left" w:pos="993"/>
          <w:tab w:val="left" w:pos="1134"/>
          <w:tab w:val="left" w:pos="1276"/>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Власник тимчасової споруди торговельного, побутового, соціально-культурного чи іншого призначення, розташованої на території об'єкта благоустрою державної та комунальної власності, зобов'язаний забезпечити належне утримання прилеглої до тимчасової споруди території або може брати пайову участь в утриманні цього об'єкта благоустрою на умовах договору, укладеного із підприємством або балансоутримувачем. </w:t>
      </w:r>
    </w:p>
    <w:p w:rsidR="002D6E59" w:rsidRPr="00AF4C18" w:rsidRDefault="002D6E59" w:rsidP="00C00FD1">
      <w:pPr>
        <w:pStyle w:val="a3"/>
        <w:tabs>
          <w:tab w:val="left" w:pos="0"/>
          <w:tab w:val="left" w:pos="142"/>
          <w:tab w:val="left" w:pos="709"/>
          <w:tab w:val="left" w:pos="851"/>
          <w:tab w:val="left" w:pos="993"/>
          <w:tab w:val="left" w:pos="1134"/>
          <w:tab w:val="left" w:pos="1276"/>
          <w:tab w:val="left" w:pos="9160"/>
          <w:tab w:val="left" w:pos="100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p>
    <w:p w:rsidR="001A5384" w:rsidRPr="00AF4C18" w:rsidRDefault="002D6E59" w:rsidP="00C00FD1">
      <w:pPr>
        <w:pStyle w:val="a3"/>
        <w:numPr>
          <w:ilvl w:val="0"/>
          <w:numId w:val="10"/>
        </w:numPr>
        <w:tabs>
          <w:tab w:val="left" w:pos="0"/>
          <w:tab w:val="left" w:pos="142"/>
          <w:tab w:val="left" w:pos="709"/>
          <w:tab w:val="left" w:pos="851"/>
          <w:tab w:val="left" w:pos="993"/>
          <w:tab w:val="left" w:pos="1276"/>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b/>
          <w:color w:val="000000"/>
          <w:szCs w:val="28"/>
          <w:lang w:val="uk-UA" w:eastAsia="uk-UA"/>
        </w:rPr>
      </w:pPr>
      <w:r w:rsidRPr="00AF4C18">
        <w:rPr>
          <w:b/>
          <w:color w:val="000000"/>
          <w:szCs w:val="28"/>
          <w:lang w:val="uk-UA" w:eastAsia="uk-UA"/>
        </w:rPr>
        <w:t>ВИМОГИ ЩОДО ДОТРИМАННЯ ТИШІ В ГРОМАДСЬКИХ МІСЦЯХ</w:t>
      </w:r>
    </w:p>
    <w:p w:rsidR="00B0779C" w:rsidRPr="00AF4C18" w:rsidRDefault="00B0779C" w:rsidP="00C00FD1">
      <w:pPr>
        <w:pStyle w:val="a3"/>
        <w:numPr>
          <w:ilvl w:val="1"/>
          <w:numId w:val="10"/>
        </w:numPr>
        <w:tabs>
          <w:tab w:val="left" w:pos="0"/>
          <w:tab w:val="left" w:pos="142"/>
          <w:tab w:val="left" w:pos="426"/>
          <w:tab w:val="left" w:pos="567"/>
          <w:tab w:val="left" w:pos="709"/>
          <w:tab w:val="left" w:pos="851"/>
          <w:tab w:val="left" w:pos="1134"/>
          <w:tab w:val="left" w:pos="1276"/>
          <w:tab w:val="left" w:pos="10992"/>
          <w:tab w:val="left" w:pos="11908"/>
          <w:tab w:val="left" w:pos="12824"/>
          <w:tab w:val="left" w:pos="13740"/>
          <w:tab w:val="left" w:pos="14656"/>
        </w:tabs>
        <w:spacing w:after="0" w:line="240" w:lineRule="auto"/>
        <w:ind w:left="0" w:firstLine="709"/>
        <w:jc w:val="both"/>
        <w:rPr>
          <w:color w:val="000000"/>
          <w:szCs w:val="28"/>
          <w:lang w:val="uk-UA" w:eastAsia="uk-UA"/>
        </w:rPr>
      </w:pPr>
      <w:r w:rsidRPr="00AF4C18">
        <w:rPr>
          <w:color w:val="000000"/>
          <w:szCs w:val="28"/>
          <w:lang w:val="uk-UA" w:eastAsia="uk-UA"/>
        </w:rPr>
        <w:t xml:space="preserve">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неіонізуючих випромінювань та інших фізичних факторів зобов'язані: </w:t>
      </w:r>
    </w:p>
    <w:p w:rsidR="00B0779C" w:rsidRPr="00AF4C18" w:rsidRDefault="00B0779C" w:rsidP="00C00FD1">
      <w:pPr>
        <w:pStyle w:val="a3"/>
        <w:numPr>
          <w:ilvl w:val="0"/>
          <w:numId w:val="24"/>
        </w:numPr>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B0779C" w:rsidRPr="00AF4C18" w:rsidRDefault="00B0779C" w:rsidP="00C00FD1">
      <w:pPr>
        <w:pStyle w:val="a3"/>
        <w:numPr>
          <w:ilvl w:val="0"/>
          <w:numId w:val="24"/>
        </w:numPr>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забезпечувати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рівні звучання звуковідтворювальної апаратури та музичних інструментів у приміщеннях і на відкритих площадках, а також рівні шуму в прилеглих до них жилих і громадських будівлях, що не перевищують рівнів, установлених санітарними нормами; </w:t>
      </w:r>
    </w:p>
    <w:p w:rsidR="00B0779C" w:rsidRPr="00AF4C18" w:rsidRDefault="00B0779C" w:rsidP="00C00FD1">
      <w:pPr>
        <w:pStyle w:val="a3"/>
        <w:numPr>
          <w:ilvl w:val="0"/>
          <w:numId w:val="24"/>
        </w:numPr>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вживати заходів щодо недопущення впродовж доби перевищень рівнів шуму, встановлених санітарними нормами, в таких приміщеннях і на таких територіях (захищені об'єкти): </w:t>
      </w:r>
    </w:p>
    <w:p w:rsidR="00B0779C" w:rsidRPr="00AF4C18" w:rsidRDefault="00B0779C" w:rsidP="00C00FD1">
      <w:pPr>
        <w:pStyle w:val="a3"/>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жилих будинків і прибудинкових територіях;</w:t>
      </w:r>
    </w:p>
    <w:p w:rsidR="00B0779C" w:rsidRPr="00AF4C18" w:rsidRDefault="00B0779C" w:rsidP="00C00FD1">
      <w:pPr>
        <w:pStyle w:val="a3"/>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лікувальних, санаторно-курортних закладів, будинків-інтернатів, закладів освіти, культури;</w:t>
      </w:r>
    </w:p>
    <w:p w:rsidR="00B0779C" w:rsidRPr="00AF4C18" w:rsidRDefault="00B0779C" w:rsidP="00C00FD1">
      <w:pPr>
        <w:pStyle w:val="a3"/>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готелів і гуртожитків;</w:t>
      </w:r>
    </w:p>
    <w:p w:rsidR="00B0779C" w:rsidRPr="00AF4C18" w:rsidRDefault="00B0779C" w:rsidP="00C00FD1">
      <w:pPr>
        <w:pStyle w:val="a3"/>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розташованих у межах населених пунктів закладів громадського харчування, торгівлі, побутового обслуговування, розважального та грального бізнесу;</w:t>
      </w:r>
    </w:p>
    <w:p w:rsidR="00B0779C" w:rsidRPr="00AF4C18" w:rsidRDefault="00B0779C" w:rsidP="00C00FD1">
      <w:pPr>
        <w:pStyle w:val="a3"/>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інших будівель і споруд, у яких постійно чи тимчасово перебувають люди;</w:t>
      </w:r>
    </w:p>
    <w:p w:rsidR="00B0779C" w:rsidRPr="00AF4C18" w:rsidRDefault="00B0779C" w:rsidP="00C00FD1">
      <w:pPr>
        <w:pStyle w:val="a3"/>
        <w:tabs>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парків, скверів, зон відпочинку, розташованих на території мікрорайонів і груп житлових будинків. </w:t>
      </w:r>
    </w:p>
    <w:p w:rsidR="00920430" w:rsidRPr="00AF4C18" w:rsidRDefault="00920430" w:rsidP="00C00FD1">
      <w:pPr>
        <w:pStyle w:val="a3"/>
        <w:numPr>
          <w:ilvl w:val="1"/>
          <w:numId w:val="10"/>
        </w:numPr>
        <w:tabs>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 </w:t>
      </w:r>
    </w:p>
    <w:p w:rsidR="00920430" w:rsidRPr="00AF4C18" w:rsidRDefault="00920430" w:rsidP="00C00FD1">
      <w:pPr>
        <w:pStyle w:val="a3"/>
        <w:numPr>
          <w:ilvl w:val="1"/>
          <w:numId w:val="10"/>
        </w:numPr>
        <w:tabs>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У нічний час, із двадцять другої до восьмої години на захищених об'єктах забороняються гучний спів і викрики,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 </w:t>
      </w:r>
    </w:p>
    <w:p w:rsidR="00FE6B01" w:rsidRPr="00AF4C18" w:rsidRDefault="00FE6B01" w:rsidP="00C00FD1">
      <w:pPr>
        <w:pStyle w:val="a3"/>
        <w:numPr>
          <w:ilvl w:val="1"/>
          <w:numId w:val="10"/>
        </w:numPr>
        <w:tabs>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lastRenderedPageBreak/>
        <w:t xml:space="preserve"> Проведення на захищених об'єктах ремонтних робіт, що супроводжуються шумом, забороняється у робочі дні з двадцять першої до восьмої години, а у святкові та неробочі дні - цілодобово. </w:t>
      </w:r>
    </w:p>
    <w:p w:rsidR="00FE6B01" w:rsidRPr="00AF4C18" w:rsidRDefault="00FE6B01" w:rsidP="00C00FD1">
      <w:pPr>
        <w:pStyle w:val="a3"/>
        <w:numPr>
          <w:ilvl w:val="1"/>
          <w:numId w:val="10"/>
        </w:numPr>
        <w:tabs>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Власник або орендар приміщень, у яких передбачається проведення ремонтних робіт, зобов'язаний повідомити мешканців прилеглих квартир про початок зазначених робіт. За згодою мешканців усіх прилеглих квартир ремонтні та будівельні роботи можуть проводитися також у святкові та неробочі дні. Шум, що утворюється під час проведення будівельних робіт, не повинен перевищувати санітарних норм цілодобово. </w:t>
      </w:r>
    </w:p>
    <w:p w:rsidR="00920430" w:rsidRPr="00AF4C18" w:rsidRDefault="00FE6B01" w:rsidP="00C00FD1">
      <w:pPr>
        <w:pStyle w:val="a3"/>
        <w:numPr>
          <w:ilvl w:val="1"/>
          <w:numId w:val="10"/>
        </w:numPr>
        <w:tabs>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Передбачені вище вимоги щодо додержання тиші та обмежень певних видів діяльності, що супроводжуються шумом, не поширюються на випадки:</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здійснення в закритих приміщеннях будь-яких видів діяльності, що супроводжуються шумом, за умов, що виключають проникнення шуму в прилеглі приміщення, в яких постійно чи тимчасово перебувають люди;</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попередження та/або ліквідації наслідків аварій, стихійного лиха, інших надзвичайних ситуацій;</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надання невідкладної допомоги, попередження або припинення правопорушень;</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попередження крадіжок, пожеж, а також виконання завдань цивільної оборони;</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проведення зборів, мітингів, демонстрацій, походів, інших масових заходів, про які завчасно сповіщено </w:t>
      </w:r>
      <w:r w:rsidR="00C61AA0" w:rsidRPr="00AF4C18">
        <w:rPr>
          <w:color w:val="000000"/>
          <w:szCs w:val="28"/>
          <w:lang w:val="uk-UA" w:eastAsia="uk-UA"/>
        </w:rPr>
        <w:t>виконавчий комітет Щастинської міської ради</w:t>
      </w:r>
      <w:r w:rsidRPr="00AF4C18">
        <w:rPr>
          <w:color w:val="000000"/>
          <w:szCs w:val="28"/>
          <w:lang w:val="uk-UA" w:eastAsia="uk-UA"/>
        </w:rPr>
        <w:t>;</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відзначення встановлених законом святкових і неробочих днів, днів міст, інших свят відповідно до рішення </w:t>
      </w:r>
      <w:r w:rsidR="00C61AA0" w:rsidRPr="00AF4C18">
        <w:rPr>
          <w:color w:val="000000"/>
          <w:szCs w:val="28"/>
          <w:lang w:val="uk-UA" w:eastAsia="uk-UA"/>
        </w:rPr>
        <w:t xml:space="preserve">виконавчого комітету Щастинської міської </w:t>
      </w:r>
      <w:r w:rsidRPr="00AF4C18">
        <w:rPr>
          <w:color w:val="000000"/>
          <w:szCs w:val="28"/>
          <w:lang w:val="uk-UA" w:eastAsia="uk-UA"/>
        </w:rPr>
        <w:t>ради, проведення спортивних змагань;</w:t>
      </w:r>
    </w:p>
    <w:p w:rsidR="00FE6B01" w:rsidRPr="00AF4C18" w:rsidRDefault="00FE6B01" w:rsidP="00C00FD1">
      <w:pPr>
        <w:pStyle w:val="a3"/>
        <w:numPr>
          <w:ilvl w:val="0"/>
          <w:numId w:val="24"/>
        </w:numPr>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проведення салютів, феєрверків, інших заходів із використанням вибухових речовин і піротехнічних засобів у заборонений час за погодженням із </w:t>
      </w:r>
      <w:r w:rsidR="00DF79FE" w:rsidRPr="00AF4C18">
        <w:rPr>
          <w:color w:val="000000"/>
          <w:szCs w:val="28"/>
          <w:lang w:val="uk-UA" w:eastAsia="uk-UA"/>
        </w:rPr>
        <w:t>виконавчим комітетом Щастинської міської ради</w:t>
      </w:r>
      <w:r w:rsidR="003321A8">
        <w:rPr>
          <w:color w:val="000000"/>
          <w:szCs w:val="28"/>
          <w:lang w:val="uk-UA" w:eastAsia="uk-UA"/>
        </w:rPr>
        <w:t>.</w:t>
      </w:r>
    </w:p>
    <w:p w:rsidR="00871D4C" w:rsidRPr="00AF4C18" w:rsidRDefault="00871D4C" w:rsidP="00C00FD1">
      <w:pPr>
        <w:pStyle w:val="a3"/>
        <w:tabs>
          <w:tab w:val="left" w:pos="851"/>
          <w:tab w:val="left" w:pos="1276"/>
        </w:tabs>
        <w:spacing w:after="0" w:line="240" w:lineRule="auto"/>
        <w:ind w:left="0" w:firstLine="709"/>
        <w:jc w:val="both"/>
        <w:rPr>
          <w:color w:val="000000"/>
          <w:szCs w:val="28"/>
          <w:lang w:val="uk-UA" w:eastAsia="uk-UA"/>
        </w:rPr>
      </w:pPr>
    </w:p>
    <w:p w:rsidR="00385595" w:rsidRPr="00AF4C18" w:rsidRDefault="00385595" w:rsidP="00C00FD1">
      <w:pPr>
        <w:pStyle w:val="a3"/>
        <w:numPr>
          <w:ilvl w:val="0"/>
          <w:numId w:val="10"/>
        </w:numPr>
        <w:tabs>
          <w:tab w:val="left" w:pos="851"/>
          <w:tab w:val="left" w:pos="1276"/>
        </w:tabs>
        <w:spacing w:after="0" w:line="240" w:lineRule="auto"/>
        <w:ind w:left="0" w:firstLine="709"/>
        <w:jc w:val="center"/>
        <w:rPr>
          <w:b/>
          <w:color w:val="000000"/>
          <w:szCs w:val="28"/>
          <w:lang w:val="uk-UA" w:eastAsia="uk-UA"/>
        </w:rPr>
      </w:pPr>
      <w:r w:rsidRPr="00AF4C18">
        <w:rPr>
          <w:b/>
          <w:color w:val="000000"/>
          <w:szCs w:val="28"/>
          <w:lang w:val="uk-UA" w:eastAsia="uk-UA"/>
        </w:rPr>
        <w:t>ОБМЕЖЕННЯ ПРИ ВИКОРИСТАННІ ОБ</w:t>
      </w:r>
      <w:r w:rsidR="00920430" w:rsidRPr="00AF4C18">
        <w:rPr>
          <w:b/>
          <w:color w:val="000000"/>
          <w:szCs w:val="28"/>
          <w:lang w:val="uk-UA" w:eastAsia="uk-UA"/>
        </w:rPr>
        <w:t>'</w:t>
      </w:r>
      <w:r w:rsidRPr="00AF4C18">
        <w:rPr>
          <w:b/>
          <w:color w:val="000000"/>
          <w:szCs w:val="28"/>
          <w:lang w:val="uk-UA" w:eastAsia="uk-UA"/>
        </w:rPr>
        <w:t>ЄКТІВ БЛАГОУСТРОЮ</w:t>
      </w:r>
    </w:p>
    <w:p w:rsidR="0038559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11.1. </w:t>
      </w:r>
      <w:r w:rsidR="00D22AD4" w:rsidRPr="00AF4C18">
        <w:rPr>
          <w:color w:val="000000"/>
          <w:szCs w:val="28"/>
          <w:lang w:val="uk-UA" w:eastAsia="uk-UA"/>
        </w:rPr>
        <w:t>На об’єктах благоустрою забороняється:</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виконувати роботи без дозволу в разі, якщо обов'язковість його отримання передбачена законом;</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самовільно влаштовувати городи, створювати, пошкоджувати або знищувати газони, самовільно висаджувати та знищувати дерева, кущі тощо;</w:t>
      </w:r>
    </w:p>
    <w:p w:rsidR="008F5D8A" w:rsidRPr="00AF4C18" w:rsidRDefault="008F5D8A" w:rsidP="00C00FD1">
      <w:pPr>
        <w:pStyle w:val="a3"/>
        <w:tabs>
          <w:tab w:val="left" w:pos="851"/>
          <w:tab w:val="left" w:pos="1276"/>
        </w:tabs>
        <w:spacing w:after="0" w:line="240" w:lineRule="auto"/>
        <w:ind w:left="0" w:firstLine="709"/>
        <w:jc w:val="both"/>
        <w:rPr>
          <w:color w:val="000000"/>
          <w:lang w:val="uk-UA"/>
        </w:rPr>
      </w:pPr>
      <w:r w:rsidRPr="00AF4C18">
        <w:rPr>
          <w:color w:val="000000"/>
          <w:szCs w:val="28"/>
          <w:lang w:val="uk-UA" w:eastAsia="uk-UA"/>
        </w:rPr>
        <w:t xml:space="preserve">- </w:t>
      </w:r>
      <w:r w:rsidRPr="00AF4C18">
        <w:rPr>
          <w:color w:val="000000"/>
          <w:lang w:val="uk-UA"/>
        </w:rPr>
        <w:t>самовільно займати земельні ділянки і використовувати їх при відсутності документа, що засвідчує право на використання та  володіння землею;</w:t>
      </w:r>
    </w:p>
    <w:p w:rsidR="008F5D8A" w:rsidRPr="00AF4C18" w:rsidRDefault="008F5D8A" w:rsidP="00C00FD1">
      <w:pPr>
        <w:pStyle w:val="a3"/>
        <w:tabs>
          <w:tab w:val="left" w:pos="851"/>
          <w:tab w:val="left" w:pos="1276"/>
        </w:tabs>
        <w:spacing w:after="0" w:line="240" w:lineRule="auto"/>
        <w:ind w:left="0" w:firstLine="709"/>
        <w:jc w:val="both"/>
        <w:rPr>
          <w:color w:val="000000"/>
          <w:lang w:val="uk-UA"/>
        </w:rPr>
      </w:pPr>
      <w:r w:rsidRPr="00AF4C18">
        <w:rPr>
          <w:color w:val="000000"/>
          <w:lang w:val="uk-UA"/>
        </w:rPr>
        <w:t>- використовувати земельні ділянки не за цільовим призначенням;</w:t>
      </w:r>
    </w:p>
    <w:p w:rsidR="00C42EB7" w:rsidRPr="00AF4C18" w:rsidRDefault="00C42EB7" w:rsidP="00C00FD1">
      <w:pPr>
        <w:pStyle w:val="a3"/>
        <w:tabs>
          <w:tab w:val="left" w:pos="851"/>
          <w:tab w:val="left" w:pos="1276"/>
        </w:tabs>
        <w:spacing w:after="0" w:line="240" w:lineRule="auto"/>
        <w:ind w:left="0" w:firstLine="709"/>
        <w:jc w:val="both"/>
        <w:rPr>
          <w:color w:val="000000"/>
          <w:lang w:val="uk-UA"/>
        </w:rPr>
      </w:pPr>
      <w:r w:rsidRPr="00AF4C18">
        <w:rPr>
          <w:color w:val="000000"/>
          <w:lang w:val="uk-UA"/>
        </w:rPr>
        <w:t xml:space="preserve">- </w:t>
      </w:r>
      <w:r w:rsidRPr="00AF4C18">
        <w:rPr>
          <w:lang w:val="uk-UA"/>
        </w:rPr>
        <w:t>т</w:t>
      </w:r>
      <w:r w:rsidRPr="00AF4C18">
        <w:rPr>
          <w:rFonts w:eastAsia="Calibri" w:cs="Times New Roman"/>
          <w:lang w:val="uk-UA"/>
        </w:rPr>
        <w:t>оргувати з рук, машин, землі або іншим чином у не встановлених місцях</w:t>
      </w:r>
      <w:r w:rsidRPr="00AF4C18">
        <w:rPr>
          <w:lang w:val="uk-UA"/>
        </w:rPr>
        <w:t>;</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вивозити і звалювати в не відведених для цього місцях відходи, траву, гілки, деревину, листя, сніг;</w:t>
      </w:r>
    </w:p>
    <w:p w:rsidR="008F5D8A" w:rsidRPr="00AF4C18" w:rsidRDefault="008F5D8A" w:rsidP="00C00FD1">
      <w:pPr>
        <w:pStyle w:val="a3"/>
        <w:tabs>
          <w:tab w:val="left" w:pos="851"/>
          <w:tab w:val="left" w:pos="1276"/>
        </w:tabs>
        <w:spacing w:after="0" w:line="240" w:lineRule="auto"/>
        <w:ind w:left="0" w:firstLine="709"/>
        <w:jc w:val="both"/>
        <w:rPr>
          <w:color w:val="000000"/>
          <w:lang w:val="uk-UA"/>
        </w:rPr>
      </w:pPr>
      <w:r w:rsidRPr="00AF4C18">
        <w:rPr>
          <w:color w:val="000000"/>
          <w:szCs w:val="28"/>
          <w:lang w:val="uk-UA" w:eastAsia="uk-UA"/>
        </w:rPr>
        <w:t xml:space="preserve">- </w:t>
      </w:r>
      <w:r w:rsidRPr="00AF4C18">
        <w:rPr>
          <w:color w:val="000000"/>
          <w:lang w:val="uk-UA"/>
        </w:rPr>
        <w:t>забруднювати довкілля,  засмічувати побутовими відходами, недопалками тощо;</w:t>
      </w:r>
    </w:p>
    <w:p w:rsidR="008F5D8A" w:rsidRPr="00AF4C18" w:rsidRDefault="008F5D8A" w:rsidP="00C00FD1">
      <w:pPr>
        <w:pStyle w:val="a3"/>
        <w:tabs>
          <w:tab w:val="left" w:pos="851"/>
          <w:tab w:val="left" w:pos="1276"/>
        </w:tabs>
        <w:spacing w:after="0" w:line="240" w:lineRule="auto"/>
        <w:ind w:left="0" w:firstLine="709"/>
        <w:jc w:val="both"/>
        <w:rPr>
          <w:color w:val="000000"/>
          <w:lang w:val="uk-UA"/>
        </w:rPr>
      </w:pPr>
      <w:r w:rsidRPr="00AF4C18">
        <w:rPr>
          <w:color w:val="000000"/>
          <w:szCs w:val="28"/>
          <w:lang w:val="uk-UA" w:eastAsia="uk-UA"/>
        </w:rPr>
        <w:t xml:space="preserve">- </w:t>
      </w:r>
      <w:r w:rsidRPr="00AF4C18">
        <w:rPr>
          <w:color w:val="000000"/>
          <w:lang w:val="uk-UA"/>
        </w:rPr>
        <w:t>порушувати вимоги нормативно-правових актів щодо поводження з відходами (складування, зберігання, розміщення, транспортування, утилізації та використання відходів);</w:t>
      </w:r>
    </w:p>
    <w:p w:rsidR="008F5D8A" w:rsidRPr="00AF4C18" w:rsidRDefault="008F5D8A"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Pr="00AF4C18">
        <w:rPr>
          <w:lang w:val="uk-UA"/>
        </w:rPr>
        <w:t>використовувати не за призначенням контейнери та урни для збору сміття та твердих побутових відходів;</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складувати будівельні матеріали, конструкції, обладнання за межами будівельних майданчиків;</w:t>
      </w:r>
    </w:p>
    <w:p w:rsidR="00BE2636" w:rsidRPr="00AF4C18" w:rsidRDefault="00BE2636" w:rsidP="00C00FD1">
      <w:pPr>
        <w:pStyle w:val="a3"/>
        <w:tabs>
          <w:tab w:val="left" w:pos="851"/>
          <w:tab w:val="left" w:pos="1276"/>
        </w:tabs>
        <w:spacing w:after="0" w:line="240" w:lineRule="auto"/>
        <w:ind w:left="0" w:firstLine="709"/>
        <w:jc w:val="both"/>
        <w:rPr>
          <w:lang w:val="uk-UA"/>
        </w:rPr>
      </w:pPr>
      <w:r w:rsidRPr="00AF4C18">
        <w:rPr>
          <w:color w:val="000000"/>
          <w:szCs w:val="28"/>
          <w:lang w:val="uk-UA" w:eastAsia="uk-UA"/>
        </w:rPr>
        <w:t xml:space="preserve">- </w:t>
      </w:r>
      <w:r w:rsidRPr="00AF4C18">
        <w:rPr>
          <w:lang w:val="uk-UA"/>
        </w:rPr>
        <w:t>з</w:t>
      </w:r>
      <w:r w:rsidRPr="00AF4C18">
        <w:rPr>
          <w:rFonts w:eastAsia="Calibri" w:cs="Times New Roman"/>
          <w:lang w:val="uk-UA"/>
        </w:rPr>
        <w:t xml:space="preserve">ахаращувати територію міста, власні та прилеглі території будівельними, в тому числі сипучими матеріалами, конструкціями, тарою, сільськогосподарською сировиною, </w:t>
      </w:r>
      <w:r w:rsidRPr="00AF4C18">
        <w:rPr>
          <w:rFonts w:eastAsia="Calibri" w:cs="Times New Roman"/>
          <w:lang w:val="uk-UA"/>
        </w:rPr>
        <w:lastRenderedPageBreak/>
        <w:t>сміттям, побутовими відходами, відходами виробництва, накопиченням снігу та криги тощо</w:t>
      </w:r>
      <w:r w:rsidRPr="00AF4C18">
        <w:rPr>
          <w:lang w:val="uk-UA"/>
        </w:rPr>
        <w:t>;</w:t>
      </w:r>
    </w:p>
    <w:p w:rsidR="00C42EB7" w:rsidRPr="00AF4C18" w:rsidRDefault="00C42EB7" w:rsidP="00C00FD1">
      <w:pPr>
        <w:pStyle w:val="a3"/>
        <w:tabs>
          <w:tab w:val="left" w:pos="851"/>
          <w:tab w:val="left" w:pos="1276"/>
        </w:tabs>
        <w:spacing w:after="0" w:line="240" w:lineRule="auto"/>
        <w:ind w:left="0" w:firstLine="709"/>
        <w:jc w:val="both"/>
        <w:rPr>
          <w:lang w:val="uk-UA"/>
        </w:rPr>
      </w:pPr>
      <w:r w:rsidRPr="00AF4C18">
        <w:rPr>
          <w:lang w:val="uk-UA"/>
        </w:rPr>
        <w:t>- к</w:t>
      </w:r>
      <w:r w:rsidRPr="00AF4C18">
        <w:rPr>
          <w:rFonts w:eastAsia="Calibri" w:cs="Times New Roman"/>
          <w:lang w:val="uk-UA"/>
        </w:rPr>
        <w:t>идати сміття, недопалки, папір, тару, ганчір'я тощо на вулицях, площах, парках, інших громадських місцях, а також спалювати сміття у</w:t>
      </w:r>
      <w:r w:rsidRPr="00AF4C18">
        <w:rPr>
          <w:lang w:val="uk-UA"/>
        </w:rPr>
        <w:t xml:space="preserve"> контейнерах і урнах для сміття;</w:t>
      </w:r>
    </w:p>
    <w:p w:rsidR="00197DBB" w:rsidRPr="00AF4C18" w:rsidRDefault="00197DBB" w:rsidP="00C00FD1">
      <w:pPr>
        <w:pStyle w:val="a3"/>
        <w:tabs>
          <w:tab w:val="left" w:pos="851"/>
          <w:tab w:val="left" w:pos="1276"/>
        </w:tabs>
        <w:spacing w:after="0" w:line="240" w:lineRule="auto"/>
        <w:ind w:left="0" w:firstLine="709"/>
        <w:jc w:val="both"/>
        <w:rPr>
          <w:lang w:val="uk-UA"/>
        </w:rPr>
      </w:pPr>
      <w:r w:rsidRPr="00AF4C18">
        <w:rPr>
          <w:lang w:val="uk-UA"/>
        </w:rPr>
        <w:t>- складувати відходи на території міста,  на схилах річок та інших водойм, а також в місцях масового відпочинку людей, лісосмугах, зелених насадженнях, парках, скверах, садах, рекреаційних зонах та майданчиках, в пам'ятках культурної та історичної спадщини, на пляжах, кладовищах, інших територіях загального користування, на прибудинкових територіях;</w:t>
      </w:r>
    </w:p>
    <w:p w:rsidR="00C42EB7" w:rsidRPr="00AF4C18" w:rsidRDefault="00C42EB7" w:rsidP="00C00FD1">
      <w:pPr>
        <w:pStyle w:val="a3"/>
        <w:tabs>
          <w:tab w:val="left" w:pos="851"/>
          <w:tab w:val="left" w:pos="1276"/>
        </w:tabs>
        <w:spacing w:after="0" w:line="240" w:lineRule="auto"/>
        <w:ind w:left="0" w:firstLine="709"/>
        <w:jc w:val="both"/>
        <w:rPr>
          <w:lang w:val="uk-UA"/>
        </w:rPr>
      </w:pPr>
      <w:r w:rsidRPr="00AF4C18">
        <w:rPr>
          <w:lang w:val="uk-UA"/>
        </w:rPr>
        <w:t>- р</w:t>
      </w:r>
      <w:r w:rsidRPr="00AF4C18">
        <w:rPr>
          <w:rFonts w:eastAsia="Calibri" w:cs="Times New Roman"/>
          <w:lang w:val="uk-UA"/>
        </w:rPr>
        <w:t>озпалювати багаття, у невідведених для цього місцях</w:t>
      </w:r>
      <w:r w:rsidRPr="00AF4C18">
        <w:rPr>
          <w:lang w:val="uk-UA"/>
        </w:rPr>
        <w:t>;</w:t>
      </w:r>
    </w:p>
    <w:p w:rsidR="00C42EB7" w:rsidRPr="00AF4C18" w:rsidRDefault="00C42EB7" w:rsidP="00C00FD1">
      <w:pPr>
        <w:pStyle w:val="a3"/>
        <w:tabs>
          <w:tab w:val="left" w:pos="851"/>
          <w:tab w:val="left" w:pos="1276"/>
        </w:tabs>
        <w:spacing w:after="0" w:line="240" w:lineRule="auto"/>
        <w:ind w:left="0" w:firstLine="709"/>
        <w:jc w:val="both"/>
        <w:rPr>
          <w:color w:val="000000"/>
          <w:szCs w:val="28"/>
          <w:lang w:val="uk-UA" w:eastAsia="uk-UA"/>
        </w:rPr>
      </w:pPr>
      <w:r w:rsidRPr="00AF4C18">
        <w:rPr>
          <w:lang w:val="uk-UA"/>
        </w:rPr>
        <w:t>- с</w:t>
      </w:r>
      <w:r w:rsidRPr="00AF4C18">
        <w:rPr>
          <w:rFonts w:eastAsia="Calibri" w:cs="Times New Roman"/>
          <w:lang w:val="uk-UA"/>
        </w:rPr>
        <w:t>палювати опале листя, побутові, промислові та інші відходи на території юридичних осіб, домоволодінь, парків, скверів, садів, рекреаційних зон та майданчиків, пам'яток культурної та історичної спадщини, пляжів, кладовищ, на інших територіях загального користування, на прибудинкових територіях, територіях будівель та споруд інженерного захисту територій, забруднювати території загального користування та прибудинкові території хімічними та іншими розчинами</w:t>
      </w:r>
      <w:r w:rsidRPr="00AF4C18">
        <w:rPr>
          <w:lang w:val="uk-UA"/>
        </w:rPr>
        <w:t>;</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самовільно встановлювати об'єкти зовнішньої реклами, тимчасові споруди торговельного, побутового, соціально-культурного чи іншого призначення для здійснення підприємницької діяльності тощо;</w:t>
      </w:r>
    </w:p>
    <w:p w:rsidR="00197DBB" w:rsidRPr="00AF4C18" w:rsidRDefault="00197DBB"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Pr="00AF4C18">
        <w:rPr>
          <w:lang w:val="uk-UA"/>
        </w:rPr>
        <w:t>е</w:t>
      </w:r>
      <w:r w:rsidRPr="00AF4C18">
        <w:rPr>
          <w:rFonts w:eastAsia="Calibri" w:cs="Times New Roman"/>
          <w:lang w:val="uk-UA"/>
        </w:rPr>
        <w:t>ксплуатувати ринки, кафе, літні майданчики та інші місця, пов'язані з обслуговуванням населення, не обладнані санвузлами (туалетами), урнами, контейнерами для збору відходів</w:t>
      </w:r>
      <w:r w:rsidRPr="00AF4C18">
        <w:rPr>
          <w:lang w:val="uk-UA"/>
        </w:rPr>
        <w:t>;</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встановлювати технічні засоби регулювання дорожнього руху без погодження з відповідними органами Міністерства внутрішніх справ України;</w:t>
      </w:r>
    </w:p>
    <w:p w:rsidR="003321A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влаштовувати стоянки суден, катерів, інших моторних плавучих засобів у межах територій пляжів; </w:t>
      </w:r>
    </w:p>
    <w:p w:rsidR="00357E65" w:rsidRPr="00AF4C18" w:rsidRDefault="003321A8" w:rsidP="00C00FD1">
      <w:pPr>
        <w:pStyle w:val="a3"/>
        <w:tabs>
          <w:tab w:val="left" w:pos="851"/>
          <w:tab w:val="left" w:pos="1276"/>
        </w:tabs>
        <w:spacing w:after="0" w:line="240" w:lineRule="auto"/>
        <w:ind w:left="0" w:firstLine="709"/>
        <w:jc w:val="both"/>
        <w:rPr>
          <w:color w:val="000000"/>
          <w:szCs w:val="28"/>
          <w:lang w:val="uk-UA" w:eastAsia="uk-UA"/>
        </w:rPr>
      </w:pPr>
      <w:r>
        <w:rPr>
          <w:color w:val="000000"/>
          <w:szCs w:val="28"/>
          <w:lang w:val="uk-UA" w:eastAsia="uk-UA"/>
        </w:rPr>
        <w:t xml:space="preserve">- </w:t>
      </w:r>
      <w:r w:rsidR="00357E65" w:rsidRPr="00AF4C18">
        <w:rPr>
          <w:color w:val="000000"/>
          <w:szCs w:val="28"/>
          <w:lang w:val="uk-UA" w:eastAsia="uk-UA"/>
        </w:rPr>
        <w:t>випасати худобу, вигулювати та дресирувати тварин у не відведених для цього місцях;</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197DBB" w:rsidRPr="00AF4C18" w:rsidRDefault="00197DBB"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п</w:t>
      </w:r>
      <w:r w:rsidRPr="00AF4C18">
        <w:rPr>
          <w:rFonts w:eastAsia="Calibri" w:cs="Times New Roman"/>
          <w:color w:val="000000"/>
          <w:szCs w:val="28"/>
          <w:lang w:val="uk-UA" w:eastAsia="uk-UA"/>
        </w:rPr>
        <w:t>ересування вулицями міста (з твердим покриттям) механізмів на гусеничному ходу, крім зимового періоду, коли їх пересування допускається під час снігових  заметів</w:t>
      </w:r>
      <w:r w:rsidRPr="00AF4C18">
        <w:rPr>
          <w:color w:val="000000"/>
          <w:szCs w:val="28"/>
          <w:lang w:val="uk-UA" w:eastAsia="uk-UA"/>
        </w:rPr>
        <w:t>;</w:t>
      </w:r>
    </w:p>
    <w:p w:rsidR="00C42EB7" w:rsidRPr="00AF4C18" w:rsidRDefault="00C42EB7"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Pr="00AF4C18">
        <w:rPr>
          <w:lang w:val="uk-UA"/>
        </w:rPr>
        <w:t>з</w:t>
      </w:r>
      <w:r w:rsidRPr="00AF4C18">
        <w:rPr>
          <w:rFonts w:eastAsia="Calibri" w:cs="Times New Roman"/>
          <w:lang w:val="uk-UA"/>
        </w:rPr>
        <w:t>дійснювати паркування автотранспорту на газонах, тротуарах та інших не встановлених для цього місцях</w:t>
      </w:r>
      <w:r w:rsidRPr="00AF4C18">
        <w:rPr>
          <w:lang w:val="uk-UA"/>
        </w:rPr>
        <w:t>;</w:t>
      </w:r>
    </w:p>
    <w:p w:rsidR="00357E65" w:rsidRPr="00AF4C18" w:rsidRDefault="00357E65" w:rsidP="00C00FD1">
      <w:pPr>
        <w:pStyle w:val="a3"/>
        <w:tabs>
          <w:tab w:val="left" w:pos="993"/>
          <w:tab w:val="left" w:pos="1134"/>
          <w:tab w:val="left" w:pos="1276"/>
        </w:tabs>
        <w:spacing w:after="0" w:line="240" w:lineRule="auto"/>
        <w:ind w:left="0" w:firstLine="709"/>
        <w:jc w:val="both"/>
        <w:rPr>
          <w:bCs/>
          <w:color w:val="000000"/>
          <w:lang w:val="uk-UA" w:eastAsia="uk-UA"/>
        </w:rPr>
      </w:pPr>
      <w:r w:rsidRPr="00AF4C18">
        <w:rPr>
          <w:color w:val="000000"/>
          <w:szCs w:val="28"/>
          <w:lang w:val="uk-UA" w:eastAsia="uk-UA"/>
        </w:rPr>
        <w:t>- вчиняти дії, що негативно впливають на архітектуру фасадів будівель і споруд, у тому числі робити написи, малюнки на стінах будинків, споруд, наклеювати оголошення та інформаційно-агітаційні плакати, рекламу, листівки тощо у невизначених спеціально для цього місцях</w:t>
      </w:r>
      <w:r w:rsidR="00BE2636" w:rsidRPr="00AF4C18">
        <w:rPr>
          <w:color w:val="000000"/>
          <w:szCs w:val="28"/>
          <w:lang w:val="uk-UA" w:eastAsia="uk-UA"/>
        </w:rPr>
        <w:t xml:space="preserve">. </w:t>
      </w:r>
      <w:r w:rsidR="00BE2636" w:rsidRPr="00AF4C18">
        <w:rPr>
          <w:bCs/>
          <w:color w:val="000000"/>
          <w:lang w:val="uk-UA" w:eastAsia="uk-UA"/>
        </w:rPr>
        <w:t>Витрати на видалення оголошень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та/або інформаційних оголошеннях;</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самовільно влаштовувати льохи на прибудинкових територіях;</w:t>
      </w:r>
    </w:p>
    <w:p w:rsidR="008F5D8A" w:rsidRPr="00AF4C18" w:rsidRDefault="008F5D8A" w:rsidP="00C00FD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color w:val="000000"/>
          <w:lang w:val="uk-UA"/>
        </w:rPr>
      </w:pPr>
      <w:r w:rsidRPr="00AF4C18">
        <w:rPr>
          <w:color w:val="000000"/>
          <w:szCs w:val="28"/>
          <w:lang w:val="uk-UA" w:eastAsia="uk-UA"/>
        </w:rPr>
        <w:t xml:space="preserve">- </w:t>
      </w:r>
      <w:r w:rsidRPr="00AF4C18">
        <w:rPr>
          <w:color w:val="000000"/>
          <w:lang w:val="uk-UA"/>
        </w:rPr>
        <w:t>самовільно підключатися до мереж водопостачання, зливової та госппобутової каналізації;</w:t>
      </w:r>
    </w:p>
    <w:p w:rsidR="00197DBB" w:rsidRPr="00AF4C18" w:rsidRDefault="00197DBB" w:rsidP="00C00FD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color w:val="000000"/>
          <w:lang w:val="uk-UA"/>
        </w:rPr>
      </w:pPr>
      <w:r w:rsidRPr="00AF4C18">
        <w:rPr>
          <w:color w:val="000000"/>
          <w:lang w:val="uk-UA"/>
        </w:rPr>
        <w:t xml:space="preserve">- </w:t>
      </w:r>
      <w:r w:rsidRPr="00AF4C18">
        <w:rPr>
          <w:lang w:val="uk-UA"/>
        </w:rPr>
        <w:t>с</w:t>
      </w:r>
      <w:r w:rsidRPr="00AF4C18">
        <w:rPr>
          <w:rFonts w:eastAsia="Calibri" w:cs="Times New Roman"/>
          <w:lang w:val="uk-UA"/>
        </w:rPr>
        <w:t>кидати в зливову каналізацію виробничі та побутові стоки, нафтопродукти, кидати сміття, пісок тощо</w:t>
      </w:r>
      <w:r w:rsidRPr="00AF4C18">
        <w:rPr>
          <w:lang w:val="uk-UA"/>
        </w:rPr>
        <w:t>;</w:t>
      </w:r>
    </w:p>
    <w:p w:rsidR="008F5D8A" w:rsidRPr="00AF4C18" w:rsidRDefault="008F5D8A" w:rsidP="00C00FD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color w:val="000000"/>
          <w:lang w:val="uk-UA"/>
        </w:rPr>
      </w:pPr>
      <w:r w:rsidRPr="00AF4C18">
        <w:rPr>
          <w:color w:val="000000"/>
          <w:lang w:val="uk-UA"/>
        </w:rPr>
        <w:t>-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8F5D8A" w:rsidRPr="00AF4C18" w:rsidRDefault="008F5D8A" w:rsidP="00C00FD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color w:val="000000"/>
          <w:lang w:val="uk-UA"/>
        </w:rPr>
      </w:pPr>
      <w:r w:rsidRPr="00AF4C18">
        <w:rPr>
          <w:color w:val="000000"/>
          <w:lang w:val="uk-UA"/>
        </w:rPr>
        <w:t>- здійснювати викиди забруднюючих речовин в атмосферне повітря без відповідного на те дозволу;</w:t>
      </w:r>
    </w:p>
    <w:p w:rsidR="008F5D8A" w:rsidRPr="00AF4C18" w:rsidRDefault="00F34CA0" w:rsidP="00C00FD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color w:val="000000"/>
          <w:lang w:val="uk-UA"/>
        </w:rPr>
      </w:pPr>
      <w:r w:rsidRPr="00AF4C18">
        <w:rPr>
          <w:color w:val="000000"/>
          <w:lang w:val="uk-UA"/>
        </w:rPr>
        <w:t xml:space="preserve">- </w:t>
      </w:r>
      <w:r w:rsidRPr="00AF4C18">
        <w:rPr>
          <w:rFonts w:eastAsia="Calibri" w:cs="Times New Roman"/>
          <w:color w:val="000000"/>
          <w:lang w:val="uk-UA"/>
        </w:rPr>
        <w:t>засмічувати водні об’єкти та забруднювати водні ресурси</w:t>
      </w:r>
      <w:r w:rsidRPr="00AF4C18">
        <w:rPr>
          <w:color w:val="000000"/>
          <w:lang w:val="uk-UA"/>
        </w:rPr>
        <w:t>;</w:t>
      </w:r>
    </w:p>
    <w:p w:rsidR="00197DBB" w:rsidRPr="00AF4C18" w:rsidRDefault="00197DBB" w:rsidP="00C00FD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color w:val="000000"/>
          <w:lang w:val="uk-UA"/>
        </w:rPr>
      </w:pPr>
      <w:r w:rsidRPr="00AF4C18">
        <w:rPr>
          <w:color w:val="000000"/>
          <w:lang w:val="uk-UA"/>
        </w:rPr>
        <w:lastRenderedPageBreak/>
        <w:t>- с</w:t>
      </w:r>
      <w:r w:rsidRPr="00AF4C18">
        <w:rPr>
          <w:rFonts w:eastAsia="Calibri" w:cs="Times New Roman"/>
          <w:color w:val="000000"/>
          <w:lang w:val="uk-UA"/>
        </w:rPr>
        <w:t>кидати забруднені господарсько-побутові стоки, сміття і нечистоти в міські водойм</w:t>
      </w:r>
      <w:r w:rsidRPr="00AF4C18">
        <w:rPr>
          <w:color w:val="000000"/>
          <w:lang w:val="uk-UA"/>
        </w:rPr>
        <w:t>и, систему зливової каналізації;</w:t>
      </w:r>
    </w:p>
    <w:p w:rsidR="00F34CA0" w:rsidRPr="00AF4C18" w:rsidRDefault="00F34CA0" w:rsidP="00C00FD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color w:val="000000"/>
          <w:lang w:val="uk-UA"/>
        </w:rPr>
      </w:pPr>
      <w:r w:rsidRPr="00AF4C18">
        <w:rPr>
          <w:color w:val="000000"/>
          <w:lang w:val="uk-UA"/>
        </w:rPr>
        <w:t xml:space="preserve">- </w:t>
      </w:r>
      <w:r w:rsidRPr="00AF4C18">
        <w:rPr>
          <w:rFonts w:eastAsia="Calibri" w:cs="Times New Roman"/>
          <w:lang w:val="uk-UA"/>
        </w:rPr>
        <w:t>забороняється вчиняти дії, які можуть привести до підтоплення територій та спровокувати зсувні процеси;</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захаращувати територію, прилеглу до житлових будинків, та пожежні проїзди автотранспортом, будівельним сміттям тощо;</w:t>
      </w:r>
    </w:p>
    <w:p w:rsidR="00357E65" w:rsidRPr="00AF4C18" w:rsidRDefault="00357E65"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виливати рідину, </w:t>
      </w:r>
      <w:r w:rsidR="00C42EB7" w:rsidRPr="00AF4C18">
        <w:rPr>
          <w:color w:val="000000"/>
          <w:szCs w:val="28"/>
          <w:lang w:val="uk-UA" w:eastAsia="uk-UA"/>
        </w:rPr>
        <w:t xml:space="preserve">витрушувати одяг, ковдри тощо, </w:t>
      </w:r>
      <w:r w:rsidRPr="00AF4C18">
        <w:rPr>
          <w:color w:val="000000"/>
          <w:szCs w:val="28"/>
          <w:lang w:val="uk-UA" w:eastAsia="uk-UA"/>
        </w:rPr>
        <w:t>кидати предмети, сміття з балконів, лоджій, вікон та сходів будинків;</w:t>
      </w:r>
    </w:p>
    <w:p w:rsidR="00C42EB7" w:rsidRPr="00AF4C18" w:rsidRDefault="00C42EB7" w:rsidP="00C00FD1">
      <w:pPr>
        <w:pStyle w:val="a3"/>
        <w:tabs>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Pr="00AF4C18">
        <w:rPr>
          <w:lang w:val="uk-UA"/>
        </w:rPr>
        <w:t>с</w:t>
      </w:r>
      <w:r w:rsidRPr="00AF4C18">
        <w:rPr>
          <w:rFonts w:eastAsia="Calibri" w:cs="Times New Roman"/>
          <w:lang w:val="uk-UA"/>
        </w:rPr>
        <w:t>амовільно переобладнувати фасади будівель, споруд, огорожі та їх елементів</w:t>
      </w:r>
      <w:r w:rsidR="003321A8">
        <w:rPr>
          <w:lang w:val="uk-UA"/>
        </w:rPr>
        <w:t>.</w:t>
      </w:r>
      <w:bookmarkStart w:id="0" w:name="_GoBack"/>
      <w:bookmarkEnd w:id="0"/>
    </w:p>
    <w:p w:rsidR="009A2171" w:rsidRPr="00AF4C18" w:rsidRDefault="009A2171" w:rsidP="00C00FD1">
      <w:pPr>
        <w:pStyle w:val="a3"/>
        <w:tabs>
          <w:tab w:val="left" w:pos="851"/>
          <w:tab w:val="left" w:pos="1276"/>
        </w:tabs>
        <w:spacing w:after="0" w:line="240" w:lineRule="auto"/>
        <w:ind w:left="0" w:firstLine="709"/>
        <w:jc w:val="both"/>
        <w:rPr>
          <w:color w:val="000000"/>
          <w:szCs w:val="28"/>
          <w:lang w:val="uk-UA" w:eastAsia="uk-UA"/>
        </w:rPr>
      </w:pPr>
    </w:p>
    <w:p w:rsidR="0037661E" w:rsidRPr="00AF4C18" w:rsidRDefault="0037661E" w:rsidP="00C00FD1">
      <w:pPr>
        <w:pStyle w:val="a3"/>
        <w:numPr>
          <w:ilvl w:val="0"/>
          <w:numId w:val="10"/>
        </w:numPr>
        <w:tabs>
          <w:tab w:val="left" w:pos="851"/>
          <w:tab w:val="left" w:pos="1276"/>
        </w:tabs>
        <w:spacing w:after="0" w:line="240" w:lineRule="auto"/>
        <w:ind w:left="0" w:firstLine="709"/>
        <w:jc w:val="center"/>
        <w:rPr>
          <w:b/>
          <w:color w:val="000000"/>
          <w:szCs w:val="28"/>
          <w:lang w:val="uk-UA" w:eastAsia="uk-UA"/>
        </w:rPr>
      </w:pPr>
      <w:r w:rsidRPr="00AF4C18">
        <w:rPr>
          <w:b/>
          <w:color w:val="000000"/>
          <w:szCs w:val="28"/>
          <w:lang w:val="uk-UA" w:eastAsia="uk-UA"/>
        </w:rPr>
        <w:t>ОБМЕЖЕННЯ ЩОДО ПАЛІННЯ ТЮТЮНОВИХ ВИРОБІВ У ГРОМАДСЬКИХ МІСЦЯХ</w:t>
      </w:r>
    </w:p>
    <w:p w:rsidR="00044028" w:rsidRPr="00AF4C18" w:rsidRDefault="0037661E" w:rsidP="00C00FD1">
      <w:pPr>
        <w:pStyle w:val="a3"/>
        <w:numPr>
          <w:ilvl w:val="1"/>
          <w:numId w:val="10"/>
        </w:numPr>
        <w:tabs>
          <w:tab w:val="left" w:pos="142"/>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w:t>
      </w:r>
      <w:r w:rsidR="00044028" w:rsidRPr="00AF4C18">
        <w:rPr>
          <w:color w:val="000000"/>
          <w:szCs w:val="28"/>
          <w:lang w:val="uk-UA" w:eastAsia="uk-UA"/>
        </w:rPr>
        <w:t>Забороняється куріння тютюнових виробів, а також електронних сигарет і кальянів:</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приміщеннях та на території закладів охорони здоров'я;</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приміщеннях та на території навчальних закладів;</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на дитячих майданчиках;</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приміщеннях та на території спортивних і фізкультурно-оздоровчих споруд та закладів фізичної культури і спорту;</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під'їздах житлових будинків;</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підземних переходах;</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транспорті загального користування, що використовується для перевезення пасажирів;</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приміщеннях закладів ресторанного господарства;</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приміщеннях об'єктів культурного призначення;</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у приміщеннях органів державної влади та органів місцевого самоврядування, інших державних установ;</w:t>
      </w:r>
    </w:p>
    <w:p w:rsidR="00044028" w:rsidRPr="00AF4C18" w:rsidRDefault="00044028" w:rsidP="00C00FD1">
      <w:pPr>
        <w:pStyle w:val="a3"/>
        <w:numPr>
          <w:ilvl w:val="0"/>
          <w:numId w:val="24"/>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на стаціонарно обладнаних зупинках маршрутних транспортних засобів.</w:t>
      </w:r>
    </w:p>
    <w:p w:rsidR="00044028" w:rsidRPr="00AF4C18" w:rsidRDefault="00044028" w:rsidP="00C00FD1">
      <w:pPr>
        <w:pStyle w:val="a3"/>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Забороняється, крім спеціально відведених для цього місць, куріння тютюнових виробів:</w:t>
      </w:r>
    </w:p>
    <w:p w:rsidR="00044028" w:rsidRPr="00AF4C18" w:rsidRDefault="00044028" w:rsidP="00C00FD1">
      <w:pPr>
        <w:pStyle w:val="a3"/>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у приміщеннях підприємств, установ та організацій усіх форм власності;</w:t>
      </w:r>
    </w:p>
    <w:p w:rsidR="00044028" w:rsidRPr="00AF4C18" w:rsidRDefault="00044028" w:rsidP="00C00FD1">
      <w:pPr>
        <w:pStyle w:val="a3"/>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у приміщеннях готелів та аналогічних засобів розміщення громадян;</w:t>
      </w:r>
    </w:p>
    <w:p w:rsidR="00044028" w:rsidRPr="00AF4C18" w:rsidRDefault="00044028" w:rsidP="00C00FD1">
      <w:pPr>
        <w:pStyle w:val="a3"/>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у приміщеннях гуртожитків;</w:t>
      </w:r>
    </w:p>
    <w:p w:rsidR="00044028" w:rsidRPr="00AF4C18" w:rsidRDefault="00044028" w:rsidP="00C00FD1">
      <w:pPr>
        <w:pStyle w:val="a3"/>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на вокзалах.</w:t>
      </w:r>
    </w:p>
    <w:p w:rsidR="0037661E" w:rsidRPr="00AF4C18" w:rsidRDefault="00044028" w:rsidP="00C00FD1">
      <w:pPr>
        <w:pStyle w:val="a3"/>
        <w:numPr>
          <w:ilvl w:val="1"/>
          <w:numId w:val="10"/>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w:t>
      </w:r>
    </w:p>
    <w:p w:rsidR="00044028" w:rsidRPr="00AF4C18" w:rsidRDefault="00044028" w:rsidP="00C00FD1">
      <w:pPr>
        <w:pStyle w:val="a3"/>
        <w:numPr>
          <w:ilvl w:val="1"/>
          <w:numId w:val="10"/>
        </w:numPr>
        <w:tabs>
          <w:tab w:val="left" w:pos="142"/>
          <w:tab w:val="left" w:pos="851"/>
          <w:tab w:val="left" w:pos="1276"/>
        </w:tabs>
        <w:spacing w:after="0" w:line="240" w:lineRule="auto"/>
        <w:ind w:left="0" w:firstLine="709"/>
        <w:jc w:val="both"/>
        <w:rPr>
          <w:color w:val="000000"/>
          <w:szCs w:val="28"/>
          <w:lang w:val="uk-UA" w:eastAsia="uk-UA"/>
        </w:rPr>
      </w:pPr>
      <w:r w:rsidRPr="00AF4C18">
        <w:rPr>
          <w:color w:val="000000"/>
          <w:szCs w:val="28"/>
          <w:lang w:val="uk-UA" w:eastAsia="uk-UA"/>
        </w:rPr>
        <w:t>Під час проведення масових заходів в місцях їх проведення забороняється куріння тютюнових виробів.</w:t>
      </w:r>
    </w:p>
    <w:p w:rsidR="00044028" w:rsidRPr="00AF4C18" w:rsidRDefault="00044028" w:rsidP="00C00FD1">
      <w:pPr>
        <w:pStyle w:val="a3"/>
        <w:tabs>
          <w:tab w:val="left" w:pos="142"/>
          <w:tab w:val="left" w:pos="851"/>
          <w:tab w:val="left" w:pos="1276"/>
        </w:tabs>
        <w:spacing w:after="0" w:line="240" w:lineRule="auto"/>
        <w:ind w:left="0" w:firstLine="709"/>
        <w:jc w:val="both"/>
        <w:rPr>
          <w:color w:val="000000"/>
          <w:szCs w:val="28"/>
          <w:lang w:val="uk-UA" w:eastAsia="uk-UA"/>
        </w:rPr>
      </w:pPr>
    </w:p>
    <w:p w:rsidR="009A2171" w:rsidRPr="00AF4C18" w:rsidRDefault="009A2171" w:rsidP="00C00FD1">
      <w:pPr>
        <w:pStyle w:val="a3"/>
        <w:numPr>
          <w:ilvl w:val="0"/>
          <w:numId w:val="10"/>
        </w:numPr>
        <w:tabs>
          <w:tab w:val="left" w:pos="851"/>
          <w:tab w:val="left" w:pos="1276"/>
        </w:tabs>
        <w:spacing w:after="0" w:line="240" w:lineRule="auto"/>
        <w:ind w:left="0" w:firstLine="709"/>
        <w:jc w:val="center"/>
        <w:rPr>
          <w:b/>
          <w:color w:val="000000"/>
          <w:szCs w:val="28"/>
          <w:lang w:val="uk-UA" w:eastAsia="uk-UA"/>
        </w:rPr>
      </w:pPr>
      <w:r w:rsidRPr="00AF4C18">
        <w:rPr>
          <w:b/>
          <w:color w:val="000000"/>
          <w:szCs w:val="28"/>
          <w:lang w:val="uk-UA" w:eastAsia="uk-UA"/>
        </w:rPr>
        <w:t>КОНТРОЛЬ У СФЕРІ БЛАГОУСТРОЮ ТЕРИТОРІЇ МІСТА</w:t>
      </w:r>
    </w:p>
    <w:p w:rsidR="009A2171" w:rsidRPr="00AF4C18" w:rsidRDefault="005B1219" w:rsidP="00C00FD1">
      <w:pPr>
        <w:pStyle w:val="a3"/>
        <w:numPr>
          <w:ilvl w:val="1"/>
          <w:numId w:val="10"/>
        </w:numPr>
        <w:tabs>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Контроль у сфері благоустрою міста Щастя спрямований на забезпечення дотримання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5B1219" w:rsidRPr="00AF4C18" w:rsidRDefault="00FC5D37" w:rsidP="00C00FD1">
      <w:pPr>
        <w:pStyle w:val="a3"/>
        <w:numPr>
          <w:ilvl w:val="1"/>
          <w:numId w:val="10"/>
        </w:numPr>
        <w:tabs>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Контроль за станом благоустрою міста Щастя, виконанням цих Правил, у тому числі контроль за утриманням в належному стані закріплених за підприємствами, установами, організаціями територій покладається на   постійно  діючу  депутатську  комісію  Щастинської  міської  ради  з  благоустрою,  екології  та  землекористування,   на  </w:t>
      </w:r>
      <w:r w:rsidRPr="00AF4C18">
        <w:rPr>
          <w:color w:val="000000"/>
          <w:szCs w:val="28"/>
          <w:lang w:val="uk-UA" w:eastAsia="uk-UA"/>
        </w:rPr>
        <w:lastRenderedPageBreak/>
        <w:t>виконавчий комітет Щастинської міської ради та на балансоутримувач</w:t>
      </w:r>
      <w:r w:rsidR="000F6E40" w:rsidRPr="00AF4C18">
        <w:rPr>
          <w:color w:val="000000"/>
          <w:szCs w:val="28"/>
          <w:lang w:val="uk-UA" w:eastAsia="uk-UA"/>
        </w:rPr>
        <w:t>а</w:t>
      </w:r>
      <w:r w:rsidRPr="00AF4C18">
        <w:rPr>
          <w:color w:val="000000"/>
          <w:szCs w:val="28"/>
          <w:lang w:val="uk-UA" w:eastAsia="uk-UA"/>
        </w:rPr>
        <w:t xml:space="preserve"> об’єктів благоустрою.</w:t>
      </w:r>
    </w:p>
    <w:p w:rsidR="00984D3A" w:rsidRPr="00AF4C18" w:rsidRDefault="00984D3A" w:rsidP="00C00FD1">
      <w:pPr>
        <w:pStyle w:val="a3"/>
        <w:numPr>
          <w:ilvl w:val="1"/>
          <w:numId w:val="10"/>
        </w:numPr>
        <w:tabs>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Самоврядний контроль  за  станом  благоустрою  міста здійснюється шляхом:</w:t>
      </w:r>
    </w:p>
    <w:p w:rsidR="00984D3A" w:rsidRPr="00AF4C18" w:rsidRDefault="00984D3A" w:rsidP="00C00FD1">
      <w:pPr>
        <w:pStyle w:val="a3"/>
        <w:numPr>
          <w:ilvl w:val="0"/>
          <w:numId w:val="24"/>
        </w:numPr>
        <w:tabs>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проведення перевірок території;</w:t>
      </w:r>
    </w:p>
    <w:p w:rsidR="00984D3A" w:rsidRPr="00AF4C18" w:rsidRDefault="00984D3A" w:rsidP="00C00FD1">
      <w:pPr>
        <w:pStyle w:val="a3"/>
        <w:numPr>
          <w:ilvl w:val="0"/>
          <w:numId w:val="24"/>
        </w:numPr>
        <w:tabs>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розгляду звернень підприємств, установ, організацій та громадян;</w:t>
      </w:r>
    </w:p>
    <w:p w:rsidR="00984D3A" w:rsidRPr="00AF4C18" w:rsidRDefault="00984D3A" w:rsidP="00C00FD1">
      <w:pPr>
        <w:pStyle w:val="a3"/>
        <w:numPr>
          <w:ilvl w:val="0"/>
          <w:numId w:val="24"/>
        </w:numPr>
        <w:tabs>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участі в обговоренні проектів благоустрою територій населених пунктів, іншої технічної  документації з питань благоустрою і внесення відповідних пропозицій на розгляд  Щастинської міської ради, підприємств, установ, організацій;</w:t>
      </w:r>
    </w:p>
    <w:p w:rsidR="00FC5D37" w:rsidRPr="00AF4C18" w:rsidRDefault="00984D3A" w:rsidP="00C00FD1">
      <w:pPr>
        <w:pStyle w:val="a3"/>
        <w:numPr>
          <w:ilvl w:val="0"/>
          <w:numId w:val="24"/>
        </w:numPr>
        <w:tabs>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подання балансоутримувачами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міста Щастя.</w:t>
      </w:r>
    </w:p>
    <w:p w:rsidR="00FE6B01" w:rsidRPr="00AF4C18" w:rsidRDefault="00FE6B01" w:rsidP="00C00FD1">
      <w:pPr>
        <w:pStyle w:val="a3"/>
        <w:tabs>
          <w:tab w:val="left" w:pos="851"/>
          <w:tab w:val="left" w:pos="1134"/>
          <w:tab w:val="left" w:pos="1276"/>
        </w:tabs>
        <w:spacing w:after="0" w:line="240" w:lineRule="auto"/>
        <w:ind w:left="0" w:firstLine="709"/>
        <w:jc w:val="both"/>
        <w:rPr>
          <w:color w:val="000000"/>
          <w:szCs w:val="28"/>
          <w:lang w:val="uk-UA" w:eastAsia="uk-UA"/>
        </w:rPr>
      </w:pPr>
    </w:p>
    <w:p w:rsidR="00984D3A" w:rsidRPr="00AF4C18" w:rsidRDefault="000450F5" w:rsidP="00C00FD1">
      <w:pPr>
        <w:pStyle w:val="a3"/>
        <w:numPr>
          <w:ilvl w:val="0"/>
          <w:numId w:val="10"/>
        </w:numPr>
        <w:tabs>
          <w:tab w:val="left" w:pos="851"/>
          <w:tab w:val="left" w:pos="1134"/>
          <w:tab w:val="left" w:pos="1276"/>
        </w:tabs>
        <w:spacing w:after="0" w:line="240" w:lineRule="auto"/>
        <w:ind w:left="0" w:firstLine="709"/>
        <w:jc w:val="center"/>
        <w:rPr>
          <w:b/>
          <w:color w:val="000000"/>
          <w:szCs w:val="28"/>
          <w:lang w:val="uk-UA" w:eastAsia="uk-UA"/>
        </w:rPr>
      </w:pPr>
      <w:r w:rsidRPr="00AF4C18">
        <w:rPr>
          <w:b/>
          <w:color w:val="000000"/>
          <w:szCs w:val="28"/>
          <w:lang w:val="uk-UA" w:eastAsia="uk-UA"/>
        </w:rPr>
        <w:t>ВІДПОВІДАЛЬНІСТЬ ЗА ПОРУШЕННЯ ПРАВИЛ БЛАГОУСТРОЮ ТЕРИТОРІЇ МІСТА</w:t>
      </w:r>
    </w:p>
    <w:p w:rsidR="000450F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До відповідальності за порушення законодавства у сфері благоустрою населених пунктів притягаються особи, винні у:</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 порушенні </w:t>
      </w:r>
      <w:r w:rsidR="00801AC2" w:rsidRPr="00AF4C18">
        <w:rPr>
          <w:color w:val="000000"/>
          <w:szCs w:val="28"/>
          <w:lang w:val="uk-UA" w:eastAsia="uk-UA"/>
        </w:rPr>
        <w:t xml:space="preserve">Правил благоустрою території м. Щастя та </w:t>
      </w:r>
      <w:r w:rsidRPr="00AF4C18">
        <w:rPr>
          <w:color w:val="000000"/>
          <w:szCs w:val="28"/>
          <w:lang w:val="uk-UA" w:eastAsia="uk-UA"/>
        </w:rPr>
        <w:t>встановлених державних стандартів, норм і правил у сфері благоустрою населених пунктів;</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проектуванні об'єктів благоустрою з порушенням затвердженої в установленому законодавством порядку містобудівної документації та державних будівельних норм;</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порушенні режиму використання й охорони територій та об'єктів рекреаційного призначення;</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самовільному зайнятті території (частини території) об'єкта благоустрою міста;</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пошкодженні (руйнуванні чи псуванні) вулично-дорожньої мережі, інших об’єктів та елементів благоустрою міста;</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знищенні або пошкодженні зелених насаджень чи інших об'єктів озеленення міста, крім випадків, передбачених законом;</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забрудненні (засміченні) території міста;</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неналежному утриманні об'єктів благоустрою.</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Допущення порушень не позбавляє винну особу від обов’язку припинення порушення та вчинення дій по відновленню благоустрою. У разі порушення цих Правил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w:t>
      </w:r>
      <w:r w:rsidRPr="00AF4C18">
        <w:rPr>
          <w:color w:val="000000"/>
          <w:szCs w:val="28"/>
          <w:lang w:eastAsia="uk-UA"/>
        </w:rPr>
        <w:t>ил</w:t>
      </w:r>
      <w:r w:rsidRPr="00AF4C18">
        <w:rPr>
          <w:color w:val="000000"/>
          <w:szCs w:val="28"/>
          <w:lang w:val="uk-UA" w:eastAsia="uk-UA"/>
        </w:rPr>
        <w:t xml:space="preserve"> пов’язане із аварією, стихійним лихом, усунення наслідків такого порушення здійснюється у п’ятиденний строк.</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Балансоутримувач має право на відшкодування винною особою витрат (збитків), понесених у зв’язку з усуненням наслідків порушення вимог цих Правил.</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Оцінка завданих збитків проводиться балансоутримувачем у разі:</w:t>
      </w:r>
    </w:p>
    <w:p w:rsidR="00AA0E55" w:rsidRPr="00AF4C18" w:rsidRDefault="00AA0E55" w:rsidP="00C00FD1">
      <w:pPr>
        <w:pStyle w:val="a3"/>
        <w:numPr>
          <w:ilvl w:val="0"/>
          <w:numId w:val="24"/>
        </w:numPr>
        <w:tabs>
          <w:tab w:val="left" w:pos="0"/>
          <w:tab w:val="left" w:pos="851"/>
          <w:tab w:val="left" w:pos="1134"/>
          <w:tab w:val="left" w:pos="1276"/>
        </w:tabs>
        <w:spacing w:after="0" w:line="240" w:lineRule="auto"/>
        <w:ind w:left="0" w:firstLine="709"/>
        <w:rPr>
          <w:color w:val="000000"/>
          <w:szCs w:val="28"/>
          <w:lang w:val="uk-UA" w:eastAsia="uk-UA"/>
        </w:rPr>
      </w:pPr>
      <w:r w:rsidRPr="00AF4C18">
        <w:rPr>
          <w:color w:val="000000"/>
          <w:szCs w:val="28"/>
          <w:lang w:val="uk-UA" w:eastAsia="uk-UA"/>
        </w:rPr>
        <w:t>протиправного пошкодження чи знищення елементів благоустрою;</w:t>
      </w:r>
    </w:p>
    <w:p w:rsidR="00AA0E55" w:rsidRPr="00AF4C18" w:rsidRDefault="00AA0E55" w:rsidP="00C00FD1">
      <w:pPr>
        <w:pStyle w:val="a3"/>
        <w:tabs>
          <w:tab w:val="left" w:pos="0"/>
          <w:tab w:val="left" w:pos="851"/>
          <w:tab w:val="left" w:pos="1134"/>
          <w:tab w:val="left" w:pos="1276"/>
        </w:tabs>
        <w:spacing w:after="0" w:line="240" w:lineRule="auto"/>
        <w:ind w:left="0" w:firstLine="709"/>
        <w:rPr>
          <w:color w:val="000000"/>
          <w:szCs w:val="28"/>
          <w:lang w:val="uk-UA" w:eastAsia="uk-UA"/>
        </w:rPr>
      </w:pPr>
      <w:r w:rsidRPr="00AF4C18">
        <w:rPr>
          <w:color w:val="000000"/>
          <w:szCs w:val="28"/>
          <w:lang w:val="uk-UA" w:eastAsia="uk-UA"/>
        </w:rPr>
        <w:t>- пошкодження чи знищення елементів благоустрою при:</w:t>
      </w:r>
    </w:p>
    <w:p w:rsidR="00AA0E55" w:rsidRPr="00AF4C18" w:rsidRDefault="00AA0E55" w:rsidP="00C00FD1">
      <w:pPr>
        <w:pStyle w:val="a3"/>
        <w:tabs>
          <w:tab w:val="left" w:pos="0"/>
          <w:tab w:val="left" w:pos="851"/>
          <w:tab w:val="left" w:pos="1134"/>
          <w:tab w:val="left" w:pos="1276"/>
        </w:tabs>
        <w:spacing w:after="0" w:line="240" w:lineRule="auto"/>
        <w:ind w:left="0" w:firstLine="709"/>
        <w:rPr>
          <w:color w:val="000000"/>
          <w:szCs w:val="28"/>
          <w:lang w:val="uk-UA" w:eastAsia="uk-UA"/>
        </w:rPr>
      </w:pPr>
      <w:r w:rsidRPr="00AF4C18">
        <w:rPr>
          <w:color w:val="000000"/>
          <w:szCs w:val="28"/>
          <w:lang w:val="uk-UA" w:eastAsia="uk-UA"/>
        </w:rPr>
        <w:lastRenderedPageBreak/>
        <w:t>ліквідації аварій на інженерних мережах та інших елементах благоустрою;</w:t>
      </w:r>
    </w:p>
    <w:p w:rsidR="00AA0E55" w:rsidRPr="00AF4C18" w:rsidRDefault="00AA0E55" w:rsidP="00C00FD1">
      <w:pPr>
        <w:pStyle w:val="a3"/>
        <w:tabs>
          <w:tab w:val="left" w:pos="0"/>
          <w:tab w:val="left" w:pos="851"/>
          <w:tab w:val="left" w:pos="1134"/>
          <w:tab w:val="left" w:pos="1276"/>
        </w:tabs>
        <w:spacing w:after="0" w:line="240" w:lineRule="auto"/>
        <w:ind w:left="0" w:firstLine="709"/>
        <w:rPr>
          <w:color w:val="000000"/>
          <w:szCs w:val="28"/>
          <w:lang w:val="uk-UA" w:eastAsia="uk-UA"/>
        </w:rPr>
      </w:pPr>
      <w:r w:rsidRPr="00AF4C18">
        <w:rPr>
          <w:color w:val="000000"/>
          <w:szCs w:val="28"/>
          <w:lang w:val="uk-UA" w:eastAsia="uk-UA"/>
        </w:rPr>
        <w:t>здійсненні ремонту інженерних мереж;</w:t>
      </w:r>
    </w:p>
    <w:p w:rsidR="00AA0E55" w:rsidRPr="00AF4C18" w:rsidRDefault="00AA0E55" w:rsidP="00C00FD1">
      <w:pPr>
        <w:pStyle w:val="a3"/>
        <w:tabs>
          <w:tab w:val="left" w:pos="0"/>
          <w:tab w:val="left" w:pos="851"/>
          <w:tab w:val="left" w:pos="1134"/>
          <w:tab w:val="left" w:pos="1276"/>
        </w:tabs>
        <w:spacing w:after="0" w:line="240" w:lineRule="auto"/>
        <w:ind w:left="0" w:firstLine="709"/>
        <w:rPr>
          <w:color w:val="000000"/>
          <w:szCs w:val="28"/>
          <w:lang w:val="uk-UA" w:eastAsia="uk-UA"/>
        </w:rPr>
      </w:pPr>
      <w:r w:rsidRPr="00AF4C18">
        <w:rPr>
          <w:color w:val="000000"/>
          <w:szCs w:val="28"/>
          <w:lang w:val="uk-UA" w:eastAsia="uk-UA"/>
        </w:rPr>
        <w:t>- видаленні аварійних сухостійних дерев та чагарників;</w:t>
      </w:r>
    </w:p>
    <w:p w:rsidR="00AA0E55" w:rsidRPr="00AF4C18" w:rsidRDefault="00AA0E55" w:rsidP="00C00FD1">
      <w:pPr>
        <w:pStyle w:val="a3"/>
        <w:tabs>
          <w:tab w:val="left" w:pos="0"/>
          <w:tab w:val="left" w:pos="851"/>
          <w:tab w:val="left" w:pos="1134"/>
          <w:tab w:val="left" w:pos="1276"/>
        </w:tabs>
        <w:spacing w:after="0" w:line="240" w:lineRule="auto"/>
        <w:ind w:left="0" w:firstLine="709"/>
        <w:rPr>
          <w:color w:val="000000"/>
          <w:szCs w:val="28"/>
          <w:lang w:val="uk-UA" w:eastAsia="uk-UA"/>
        </w:rPr>
      </w:pPr>
      <w:r w:rsidRPr="00AF4C18">
        <w:rPr>
          <w:color w:val="000000"/>
          <w:szCs w:val="28"/>
          <w:lang w:val="uk-UA" w:eastAsia="uk-UA"/>
        </w:rPr>
        <w:t>- прокладанні нових інженерних мереж;</w:t>
      </w:r>
    </w:p>
    <w:p w:rsidR="00AA0E55" w:rsidRPr="00AF4C18" w:rsidRDefault="00AA0E55" w:rsidP="00C00FD1">
      <w:pPr>
        <w:pStyle w:val="a3"/>
        <w:tabs>
          <w:tab w:val="left" w:pos="0"/>
          <w:tab w:val="left" w:pos="851"/>
          <w:tab w:val="left" w:pos="1134"/>
          <w:tab w:val="left" w:pos="1276"/>
        </w:tabs>
        <w:spacing w:after="0" w:line="240" w:lineRule="auto"/>
        <w:ind w:left="0" w:firstLine="709"/>
        <w:rPr>
          <w:color w:val="000000"/>
          <w:szCs w:val="28"/>
          <w:lang w:val="uk-UA" w:eastAsia="uk-UA"/>
        </w:rPr>
      </w:pPr>
      <w:r w:rsidRPr="00AF4C18">
        <w:rPr>
          <w:color w:val="000000"/>
          <w:szCs w:val="28"/>
          <w:lang w:val="uk-UA" w:eastAsia="uk-UA"/>
        </w:rPr>
        <w:t>- виконанні інших суспільно необхідних робіт.</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визначений постановою Кабінету Міністрів України від 15.06.2006 № 826 «Про затвердження Порядку визначення відновної вартості об'єктів благоустрою».</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затвердженої наказом Мінжитлокомунгоспу України від 03.11.2008 № 326, зареєстрованої у Мінюсті України 11.12.2008 за № 1181/15872.</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Шкода, завдана внаслідок порушення законодавства з питань благоустрою населених пунктів, підлягає компенсації в повному обсязі, без застосування норм зниження розміру стягнення, незалежно від екологічного податку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 населеного пункту або базової вартості одного квадратного метра землі на відновлення порушеного стану об'єкта благоустрою або довкілля.</w:t>
      </w:r>
    </w:p>
    <w:p w:rsidR="00AA0E55" w:rsidRPr="00AF4C18" w:rsidRDefault="00AA0E55"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p>
    <w:p w:rsidR="0072608F" w:rsidRPr="00AF4C18" w:rsidRDefault="0037661E" w:rsidP="00C00FD1">
      <w:pPr>
        <w:pStyle w:val="a3"/>
        <w:numPr>
          <w:ilvl w:val="1"/>
          <w:numId w:val="10"/>
        </w:numPr>
        <w:tabs>
          <w:tab w:val="left" w:pos="0"/>
          <w:tab w:val="left" w:pos="851"/>
          <w:tab w:val="left" w:pos="1134"/>
          <w:tab w:val="left" w:pos="1276"/>
        </w:tabs>
        <w:spacing w:after="0" w:line="240" w:lineRule="auto"/>
        <w:ind w:left="0" w:firstLine="709"/>
        <w:jc w:val="both"/>
        <w:rPr>
          <w:color w:val="000000"/>
          <w:szCs w:val="28"/>
          <w:lang w:val="uk-UA" w:eastAsia="uk-UA"/>
        </w:rPr>
      </w:pPr>
      <w:r w:rsidRPr="00AF4C18">
        <w:rPr>
          <w:color w:val="000000"/>
          <w:szCs w:val="28"/>
          <w:lang w:val="uk-UA" w:eastAsia="uk-UA"/>
        </w:rPr>
        <w:t xml:space="preserve">Посадова особа </w:t>
      </w:r>
      <w:r w:rsidR="00801AC2" w:rsidRPr="00AF4C18">
        <w:rPr>
          <w:color w:val="000000"/>
          <w:szCs w:val="28"/>
          <w:lang w:val="uk-UA" w:eastAsia="uk-UA"/>
        </w:rPr>
        <w:t>виконавчого комітету Щастинської міської ради або посадова особа балансоутримувача, яка уповноважена виконавчим комітетом на складання протоколів, якщо</w:t>
      </w:r>
      <w:r w:rsidRPr="00AF4C18">
        <w:rPr>
          <w:color w:val="000000"/>
          <w:szCs w:val="28"/>
          <w:lang w:val="uk-UA" w:eastAsia="uk-UA"/>
        </w:rPr>
        <w:t xml:space="preserve"> під час перевірки </w:t>
      </w:r>
      <w:r w:rsidR="00801AC2" w:rsidRPr="00AF4C18">
        <w:rPr>
          <w:color w:val="000000"/>
          <w:szCs w:val="28"/>
          <w:lang w:val="uk-UA" w:eastAsia="uk-UA"/>
        </w:rPr>
        <w:t xml:space="preserve">території міста Щастя виявила </w:t>
      </w:r>
      <w:r w:rsidRPr="00AF4C18">
        <w:rPr>
          <w:color w:val="000000"/>
          <w:szCs w:val="28"/>
          <w:lang w:val="uk-UA" w:eastAsia="uk-UA"/>
        </w:rPr>
        <w:t>порушення вимог цих Правил, зобов'язана на винну особу скласти протокол про вчинення адміністративного правопорушення, передбаченого статтею 152 Кодексу України про адміністративні правопорушення.</w:t>
      </w:r>
      <w:r w:rsidR="000F6E40" w:rsidRPr="00AF4C18">
        <w:rPr>
          <w:color w:val="000000"/>
          <w:szCs w:val="28"/>
          <w:lang w:val="uk-UA" w:eastAsia="uk-UA"/>
        </w:rPr>
        <w:t xml:space="preserve"> </w:t>
      </w:r>
    </w:p>
    <w:p w:rsidR="00AA0E55" w:rsidRPr="00AF4C18" w:rsidRDefault="00AA0E55" w:rsidP="00C00FD1">
      <w:pPr>
        <w:pStyle w:val="a3"/>
        <w:tabs>
          <w:tab w:val="left" w:pos="0"/>
          <w:tab w:val="left" w:pos="851"/>
          <w:tab w:val="left" w:pos="1134"/>
          <w:tab w:val="left" w:pos="1276"/>
        </w:tabs>
        <w:spacing w:after="0" w:line="240" w:lineRule="auto"/>
        <w:ind w:left="0" w:firstLine="709"/>
        <w:jc w:val="both"/>
        <w:rPr>
          <w:color w:val="000000"/>
          <w:szCs w:val="28"/>
          <w:lang w:val="uk-UA" w:eastAsia="uk-UA"/>
        </w:rPr>
      </w:pPr>
    </w:p>
    <w:p w:rsidR="00410C4B" w:rsidRPr="00AF4C18" w:rsidRDefault="00410C4B" w:rsidP="00C00FD1">
      <w:pPr>
        <w:tabs>
          <w:tab w:val="left" w:pos="1276"/>
        </w:tabs>
        <w:ind w:firstLine="709"/>
        <w:rPr>
          <w:rFonts w:cs="Times New Roman"/>
          <w:lang w:val="uk-UA"/>
        </w:rPr>
      </w:pPr>
    </w:p>
    <w:p w:rsidR="004D7BAD" w:rsidRPr="00AF4C18" w:rsidRDefault="00413E7C" w:rsidP="00070093">
      <w:pPr>
        <w:tabs>
          <w:tab w:val="left" w:pos="1276"/>
        </w:tabs>
        <w:spacing w:after="0" w:line="240" w:lineRule="auto"/>
        <w:ind w:left="5812"/>
        <w:jc w:val="center"/>
        <w:rPr>
          <w:rFonts w:cs="Times New Roman"/>
          <w:lang w:val="uk-UA"/>
        </w:rPr>
      </w:pPr>
      <w:r w:rsidRPr="00AF4C18">
        <w:rPr>
          <w:rFonts w:cs="Times New Roman"/>
          <w:lang w:val="uk-UA"/>
        </w:rPr>
        <w:t xml:space="preserve">Додаток </w:t>
      </w:r>
    </w:p>
    <w:p w:rsidR="00413E7C" w:rsidRPr="00AF4C18" w:rsidRDefault="00413E7C" w:rsidP="00070093">
      <w:pPr>
        <w:tabs>
          <w:tab w:val="left" w:pos="1276"/>
        </w:tabs>
        <w:spacing w:after="0" w:line="240" w:lineRule="auto"/>
        <w:ind w:left="5812"/>
        <w:jc w:val="center"/>
        <w:rPr>
          <w:rFonts w:cs="Times New Roman"/>
          <w:lang w:val="uk-UA"/>
        </w:rPr>
      </w:pPr>
      <w:r w:rsidRPr="00AF4C18">
        <w:rPr>
          <w:rFonts w:cs="Times New Roman"/>
          <w:lang w:val="uk-UA"/>
        </w:rPr>
        <w:t>до Правил благоустрою території м. Щастя</w:t>
      </w:r>
    </w:p>
    <w:p w:rsidR="004D7BAD" w:rsidRPr="00AF4C18" w:rsidRDefault="004D7BAD" w:rsidP="00C00FD1">
      <w:pPr>
        <w:tabs>
          <w:tab w:val="left" w:pos="1276"/>
        </w:tabs>
        <w:spacing w:after="0" w:line="240" w:lineRule="auto"/>
        <w:ind w:firstLine="709"/>
        <w:jc w:val="center"/>
        <w:rPr>
          <w:rFonts w:cs="Times New Roman"/>
          <w:b/>
          <w:lang w:val="uk-UA"/>
        </w:rPr>
      </w:pPr>
    </w:p>
    <w:p w:rsidR="00413E7C" w:rsidRPr="00AF4C18" w:rsidRDefault="00413E7C" w:rsidP="00C00FD1">
      <w:pPr>
        <w:tabs>
          <w:tab w:val="left" w:pos="1276"/>
        </w:tabs>
        <w:spacing w:after="0" w:line="240" w:lineRule="auto"/>
        <w:ind w:firstLine="709"/>
        <w:jc w:val="center"/>
        <w:rPr>
          <w:rFonts w:cs="Times New Roman"/>
          <w:b/>
          <w:lang w:val="uk-UA"/>
        </w:rPr>
      </w:pPr>
      <w:r w:rsidRPr="00AF4C18">
        <w:rPr>
          <w:rFonts w:cs="Times New Roman"/>
          <w:b/>
          <w:lang w:val="uk-UA"/>
        </w:rPr>
        <w:t xml:space="preserve">Договір №_____ </w:t>
      </w:r>
    </w:p>
    <w:p w:rsidR="00413E7C" w:rsidRPr="00AF4C18" w:rsidRDefault="00413E7C" w:rsidP="00C00FD1">
      <w:pPr>
        <w:tabs>
          <w:tab w:val="left" w:pos="1276"/>
        </w:tabs>
        <w:spacing w:after="0" w:line="240" w:lineRule="auto"/>
        <w:ind w:firstLine="709"/>
        <w:jc w:val="center"/>
        <w:rPr>
          <w:rFonts w:cs="Times New Roman"/>
          <w:b/>
          <w:lang w:val="uk-UA"/>
        </w:rPr>
      </w:pPr>
      <w:r w:rsidRPr="00AF4C18">
        <w:rPr>
          <w:rFonts w:cs="Times New Roman"/>
          <w:b/>
          <w:lang w:val="uk-UA"/>
        </w:rPr>
        <w:t>на утримання прилеглої території</w:t>
      </w:r>
    </w:p>
    <w:p w:rsidR="00413E7C" w:rsidRPr="00AF4C18" w:rsidRDefault="00413E7C" w:rsidP="00C00FD1">
      <w:pPr>
        <w:tabs>
          <w:tab w:val="left" w:pos="1276"/>
        </w:tabs>
        <w:spacing w:after="0" w:line="240" w:lineRule="auto"/>
        <w:ind w:firstLine="709"/>
        <w:jc w:val="both"/>
        <w:rPr>
          <w:rFonts w:cs="Times New Roman"/>
          <w:lang w:val="uk-UA"/>
        </w:rPr>
      </w:pPr>
      <w:r w:rsidRPr="00AF4C18">
        <w:rPr>
          <w:rFonts w:cs="Times New Roman"/>
          <w:lang w:val="uk-UA"/>
        </w:rPr>
        <w:tab/>
      </w:r>
      <w:r w:rsidRPr="00AF4C18">
        <w:rPr>
          <w:rFonts w:cs="Times New Roman"/>
          <w:lang w:val="uk-UA"/>
        </w:rPr>
        <w:tab/>
      </w:r>
      <w:r w:rsidRPr="00AF4C18">
        <w:rPr>
          <w:rFonts w:cs="Times New Roman"/>
          <w:lang w:val="uk-UA"/>
        </w:rPr>
        <w:tab/>
      </w:r>
      <w:r w:rsidRPr="00AF4C18">
        <w:rPr>
          <w:rFonts w:cs="Times New Roman"/>
          <w:lang w:val="uk-UA"/>
        </w:rPr>
        <w:tab/>
      </w:r>
      <w:r w:rsidRPr="00AF4C18">
        <w:rPr>
          <w:rFonts w:cs="Times New Roman"/>
          <w:lang w:val="uk-UA"/>
        </w:rPr>
        <w:tab/>
      </w:r>
      <w:r w:rsidRPr="00AF4C18">
        <w:rPr>
          <w:rFonts w:cs="Times New Roman"/>
          <w:lang w:val="uk-UA"/>
        </w:rPr>
        <w:tab/>
      </w:r>
      <w:r w:rsidRPr="00AF4C18">
        <w:rPr>
          <w:rFonts w:cs="Times New Roman"/>
          <w:lang w:val="uk-UA"/>
        </w:rPr>
        <w:tab/>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C0B56" w:rsidRPr="00AF4C18" w:rsidTr="004C0B56">
        <w:tc>
          <w:tcPr>
            <w:tcW w:w="4785" w:type="dxa"/>
          </w:tcPr>
          <w:p w:rsidR="004C0B56" w:rsidRPr="00AF4C18" w:rsidRDefault="004C0B56" w:rsidP="002B1C48">
            <w:pPr>
              <w:tabs>
                <w:tab w:val="left" w:pos="1276"/>
              </w:tabs>
              <w:contextualSpacing/>
              <w:rPr>
                <w:b/>
                <w:lang w:val="uk-UA"/>
              </w:rPr>
            </w:pPr>
            <w:r w:rsidRPr="00AF4C18">
              <w:rPr>
                <w:rFonts w:cs="Times New Roman"/>
                <w:b/>
                <w:lang w:val="uk-UA"/>
              </w:rPr>
              <w:lastRenderedPageBreak/>
              <w:t>м. Щастя</w:t>
            </w:r>
          </w:p>
        </w:tc>
        <w:tc>
          <w:tcPr>
            <w:tcW w:w="4786" w:type="dxa"/>
          </w:tcPr>
          <w:p w:rsidR="004C0B56" w:rsidRPr="00AF4C18" w:rsidRDefault="004C0B56" w:rsidP="00C00FD1">
            <w:pPr>
              <w:tabs>
                <w:tab w:val="left" w:pos="1276"/>
              </w:tabs>
              <w:ind w:firstLine="709"/>
              <w:contextualSpacing/>
              <w:jc w:val="right"/>
              <w:rPr>
                <w:b/>
                <w:lang w:val="uk-UA"/>
              </w:rPr>
            </w:pPr>
            <w:r w:rsidRPr="00AF4C18">
              <w:rPr>
                <w:rFonts w:cs="Times New Roman"/>
                <w:b/>
                <w:lang w:val="uk-UA"/>
              </w:rPr>
              <w:t>__________2014р.</w:t>
            </w:r>
          </w:p>
        </w:tc>
      </w:tr>
    </w:tbl>
    <w:p w:rsidR="00413E7C" w:rsidRPr="00AF4C18" w:rsidRDefault="00413E7C" w:rsidP="00C00FD1">
      <w:pPr>
        <w:tabs>
          <w:tab w:val="left" w:pos="1276"/>
        </w:tabs>
        <w:spacing w:after="0" w:line="240" w:lineRule="auto"/>
        <w:ind w:firstLine="709"/>
        <w:jc w:val="both"/>
        <w:rPr>
          <w:rFonts w:cs="Times New Roman"/>
          <w:lang w:val="uk-UA"/>
        </w:rPr>
      </w:pPr>
    </w:p>
    <w:p w:rsidR="004C0B56" w:rsidRPr="00AF4C18" w:rsidRDefault="002B1C48" w:rsidP="002B1C48">
      <w:pPr>
        <w:tabs>
          <w:tab w:val="left" w:pos="709"/>
          <w:tab w:val="left" w:pos="1276"/>
        </w:tabs>
        <w:spacing w:after="0" w:line="240" w:lineRule="auto"/>
        <w:jc w:val="both"/>
        <w:rPr>
          <w:rFonts w:eastAsia="Times New Roman" w:cs="Times New Roman"/>
          <w:sz w:val="23"/>
          <w:szCs w:val="23"/>
          <w:lang w:val="uk-UA" w:eastAsia="ru-RU"/>
        </w:rPr>
      </w:pPr>
      <w:r w:rsidRPr="00AF4C18">
        <w:rPr>
          <w:rFonts w:eastAsia="Times New Roman" w:cs="Times New Roman"/>
          <w:b/>
          <w:sz w:val="23"/>
          <w:szCs w:val="23"/>
          <w:lang w:val="uk-UA" w:eastAsia="ru-RU"/>
        </w:rPr>
        <w:tab/>
      </w:r>
      <w:r w:rsidR="004C0B56" w:rsidRPr="00AF4C18">
        <w:rPr>
          <w:rFonts w:eastAsia="Times New Roman" w:cs="Times New Roman"/>
          <w:b/>
          <w:sz w:val="23"/>
          <w:szCs w:val="23"/>
          <w:lang w:val="uk-UA" w:eastAsia="ru-RU"/>
        </w:rPr>
        <w:t>Виконавчий комітет Щастинської міської ради</w:t>
      </w:r>
      <w:r w:rsidR="004C0B56" w:rsidRPr="00AF4C18">
        <w:rPr>
          <w:rFonts w:eastAsia="Times New Roman" w:cs="Times New Roman"/>
          <w:sz w:val="23"/>
          <w:szCs w:val="23"/>
          <w:lang w:val="uk-UA" w:eastAsia="ru-RU"/>
        </w:rPr>
        <w:t xml:space="preserve"> в особі міського голови </w:t>
      </w:r>
      <w:r w:rsidR="0094092A" w:rsidRPr="00AF4C18">
        <w:rPr>
          <w:rFonts w:eastAsia="Times New Roman" w:cs="Times New Roman"/>
          <w:sz w:val="23"/>
          <w:szCs w:val="23"/>
          <w:lang w:val="uk-UA" w:eastAsia="ru-RU"/>
        </w:rPr>
        <w:t xml:space="preserve">             </w:t>
      </w:r>
      <w:r w:rsidR="004C0B56" w:rsidRPr="00AF4C18">
        <w:rPr>
          <w:rFonts w:eastAsia="Times New Roman" w:cs="Times New Roman"/>
          <w:sz w:val="23"/>
          <w:szCs w:val="23"/>
          <w:lang w:val="uk-UA" w:eastAsia="ru-RU"/>
        </w:rPr>
        <w:t xml:space="preserve">Живлюка В.Л., діючого на підставі Закону України «Про місцеве самоврядування в Україні», </w:t>
      </w:r>
      <w:r w:rsidR="0094092A" w:rsidRPr="00AF4C18">
        <w:rPr>
          <w:rFonts w:cs="Times New Roman"/>
          <w:lang w:val="uk-UA"/>
        </w:rPr>
        <w:t>Закону України «Про б</w:t>
      </w:r>
      <w:r w:rsidR="007C0688" w:rsidRPr="00AF4C18">
        <w:rPr>
          <w:rFonts w:cs="Times New Roman"/>
          <w:lang w:val="uk-UA"/>
        </w:rPr>
        <w:t>лагоустрій населених пунктів»,</w:t>
      </w:r>
      <w:r w:rsidR="0094092A" w:rsidRPr="00AF4C18">
        <w:rPr>
          <w:rFonts w:cs="Times New Roman"/>
          <w:lang w:val="uk-UA"/>
        </w:rPr>
        <w:t xml:space="preserve"> Правил благоустрою території м. Щастя</w:t>
      </w:r>
      <w:r w:rsidR="004C0B56" w:rsidRPr="00AF4C18">
        <w:rPr>
          <w:rFonts w:eastAsia="Times New Roman" w:cs="Times New Roman"/>
          <w:sz w:val="23"/>
          <w:szCs w:val="23"/>
          <w:lang w:val="uk-UA" w:eastAsia="ru-RU"/>
        </w:rPr>
        <w:t xml:space="preserve">, </w:t>
      </w:r>
      <w:r w:rsidR="007C0688" w:rsidRPr="00AF4C18">
        <w:rPr>
          <w:rFonts w:eastAsia="Times New Roman" w:cs="Times New Roman"/>
          <w:sz w:val="23"/>
          <w:szCs w:val="23"/>
          <w:lang w:val="uk-UA" w:eastAsia="ru-RU"/>
        </w:rPr>
        <w:t xml:space="preserve">Цивільного кодексу України, </w:t>
      </w:r>
      <w:r w:rsidR="004C0B56" w:rsidRPr="00AF4C18">
        <w:rPr>
          <w:rFonts w:eastAsia="Times New Roman" w:cs="Times New Roman"/>
          <w:sz w:val="23"/>
          <w:szCs w:val="23"/>
          <w:lang w:val="uk-UA" w:eastAsia="ru-RU"/>
        </w:rPr>
        <w:t>іменован</w:t>
      </w:r>
      <w:r w:rsidR="0094092A" w:rsidRPr="00AF4C18">
        <w:rPr>
          <w:rFonts w:eastAsia="Times New Roman" w:cs="Times New Roman"/>
          <w:sz w:val="23"/>
          <w:szCs w:val="23"/>
          <w:lang w:val="uk-UA" w:eastAsia="ru-RU"/>
        </w:rPr>
        <w:t>ий</w:t>
      </w:r>
      <w:r w:rsidR="004C0B56" w:rsidRPr="00AF4C18">
        <w:rPr>
          <w:rFonts w:eastAsia="Times New Roman" w:cs="Times New Roman"/>
          <w:sz w:val="23"/>
          <w:szCs w:val="23"/>
          <w:lang w:val="uk-UA" w:eastAsia="ru-RU"/>
        </w:rPr>
        <w:t xml:space="preserve"> далі – </w:t>
      </w:r>
      <w:r w:rsidR="004C0B56" w:rsidRPr="00AF4C18">
        <w:rPr>
          <w:rFonts w:eastAsia="Times New Roman" w:cs="Times New Roman"/>
          <w:b/>
          <w:sz w:val="23"/>
          <w:szCs w:val="23"/>
          <w:lang w:val="uk-UA" w:eastAsia="ru-RU"/>
        </w:rPr>
        <w:t>«</w:t>
      </w:r>
      <w:r w:rsidR="0094092A" w:rsidRPr="00AF4C18">
        <w:rPr>
          <w:rFonts w:eastAsia="Times New Roman" w:cs="Times New Roman"/>
          <w:b/>
          <w:sz w:val="23"/>
          <w:szCs w:val="23"/>
          <w:lang w:val="uk-UA" w:eastAsia="ru-RU"/>
        </w:rPr>
        <w:t>Управитель</w:t>
      </w:r>
      <w:r w:rsidR="004C0B56" w:rsidRPr="00AF4C18">
        <w:rPr>
          <w:rFonts w:eastAsia="Times New Roman" w:cs="Times New Roman"/>
          <w:b/>
          <w:sz w:val="23"/>
          <w:szCs w:val="23"/>
          <w:lang w:val="uk-UA" w:eastAsia="ru-RU"/>
        </w:rPr>
        <w:t xml:space="preserve">» </w:t>
      </w:r>
      <w:r w:rsidR="004C0B56" w:rsidRPr="00AF4C18">
        <w:rPr>
          <w:rFonts w:eastAsia="Times New Roman" w:cs="Times New Roman"/>
          <w:sz w:val="23"/>
          <w:szCs w:val="23"/>
          <w:lang w:val="uk-UA" w:eastAsia="ru-RU"/>
        </w:rPr>
        <w:t xml:space="preserve">з одного боку та </w:t>
      </w:r>
    </w:p>
    <w:p w:rsidR="004C0B56" w:rsidRPr="00AF4C18" w:rsidRDefault="002B1C48" w:rsidP="00C00FD1">
      <w:pPr>
        <w:tabs>
          <w:tab w:val="left" w:pos="1276"/>
        </w:tabs>
        <w:spacing w:after="0" w:line="240" w:lineRule="auto"/>
        <w:ind w:firstLine="709"/>
        <w:jc w:val="both"/>
        <w:rPr>
          <w:rFonts w:eastAsia="Times New Roman" w:cs="Times New Roman"/>
          <w:sz w:val="23"/>
          <w:szCs w:val="23"/>
          <w:lang w:val="uk-UA" w:eastAsia="ru-RU"/>
        </w:rPr>
      </w:pPr>
      <w:r w:rsidRPr="00AF4C18">
        <w:rPr>
          <w:rFonts w:eastAsia="Times New Roman" w:cs="Times New Roman"/>
          <w:sz w:val="23"/>
          <w:szCs w:val="23"/>
          <w:lang w:val="uk-UA" w:eastAsia="ru-RU"/>
        </w:rPr>
        <w:t>_______________________________________________________________________________________________________________________________________</w:t>
      </w:r>
      <w:r w:rsidR="004C0B56" w:rsidRPr="00AF4C18">
        <w:rPr>
          <w:rFonts w:eastAsia="Times New Roman" w:cs="Times New Roman"/>
          <w:sz w:val="23"/>
          <w:szCs w:val="23"/>
          <w:lang w:val="uk-UA" w:eastAsia="ru-RU"/>
        </w:rPr>
        <w:t xml:space="preserve"> надалі – </w:t>
      </w:r>
      <w:r w:rsidR="004C0B56" w:rsidRPr="00AF4C18">
        <w:rPr>
          <w:rFonts w:eastAsia="Times New Roman" w:cs="Times New Roman"/>
          <w:b/>
          <w:sz w:val="23"/>
          <w:szCs w:val="23"/>
          <w:lang w:val="uk-UA" w:eastAsia="ru-RU"/>
        </w:rPr>
        <w:t>«</w:t>
      </w:r>
      <w:r w:rsidR="0094092A" w:rsidRPr="00AF4C18">
        <w:rPr>
          <w:rFonts w:eastAsia="Times New Roman" w:cs="Times New Roman"/>
          <w:b/>
          <w:sz w:val="23"/>
          <w:szCs w:val="23"/>
          <w:lang w:val="uk-UA" w:eastAsia="ru-RU"/>
        </w:rPr>
        <w:t>Виконавець</w:t>
      </w:r>
      <w:r w:rsidR="004C0B56" w:rsidRPr="00AF4C18">
        <w:rPr>
          <w:rFonts w:eastAsia="Times New Roman" w:cs="Times New Roman"/>
          <w:b/>
          <w:sz w:val="23"/>
          <w:szCs w:val="23"/>
          <w:lang w:val="uk-UA" w:eastAsia="ru-RU"/>
        </w:rPr>
        <w:t>»</w:t>
      </w:r>
      <w:r w:rsidR="004C0B56" w:rsidRPr="00AF4C18">
        <w:rPr>
          <w:rFonts w:eastAsia="Times New Roman" w:cs="Times New Roman"/>
          <w:sz w:val="23"/>
          <w:szCs w:val="23"/>
          <w:lang w:val="uk-UA" w:eastAsia="ru-RU"/>
        </w:rPr>
        <w:t xml:space="preserve"> з другого боку, уклали цей договір </w:t>
      </w:r>
      <w:r w:rsidR="00E83CF1" w:rsidRPr="00AF4C18">
        <w:rPr>
          <w:rFonts w:eastAsia="Times New Roman" w:cs="Times New Roman"/>
          <w:sz w:val="23"/>
          <w:szCs w:val="23"/>
          <w:lang w:val="uk-UA" w:eastAsia="ru-RU"/>
        </w:rPr>
        <w:t xml:space="preserve">(далі-Договір) </w:t>
      </w:r>
      <w:r w:rsidR="004C0B56" w:rsidRPr="00AF4C18">
        <w:rPr>
          <w:rFonts w:eastAsia="Times New Roman" w:cs="Times New Roman"/>
          <w:sz w:val="23"/>
          <w:szCs w:val="23"/>
          <w:lang w:val="uk-UA" w:eastAsia="ru-RU"/>
        </w:rPr>
        <w:t>про нижченаведене:</w:t>
      </w:r>
    </w:p>
    <w:p w:rsidR="0094092A" w:rsidRPr="00AF4C18" w:rsidRDefault="0094092A" w:rsidP="003D3FA3">
      <w:pPr>
        <w:tabs>
          <w:tab w:val="left" w:pos="1276"/>
        </w:tabs>
        <w:spacing w:after="0" w:line="240" w:lineRule="auto"/>
        <w:jc w:val="both"/>
        <w:rPr>
          <w:rFonts w:eastAsia="Times New Roman" w:cs="Times New Roman"/>
          <w:sz w:val="23"/>
          <w:szCs w:val="23"/>
          <w:lang w:val="uk-UA" w:eastAsia="ru-RU"/>
        </w:rPr>
      </w:pPr>
    </w:p>
    <w:p w:rsidR="00413E7C" w:rsidRPr="00AF4C18" w:rsidRDefault="00413E7C" w:rsidP="00C00FD1">
      <w:pPr>
        <w:tabs>
          <w:tab w:val="left" w:pos="1276"/>
        </w:tabs>
        <w:spacing w:after="0" w:line="240" w:lineRule="auto"/>
        <w:ind w:firstLine="709"/>
        <w:jc w:val="center"/>
        <w:rPr>
          <w:rFonts w:cs="Times New Roman"/>
          <w:b/>
          <w:lang w:val="uk-UA"/>
        </w:rPr>
      </w:pPr>
      <w:r w:rsidRPr="00AF4C18">
        <w:rPr>
          <w:rFonts w:cs="Times New Roman"/>
          <w:b/>
          <w:lang w:val="uk-UA"/>
        </w:rPr>
        <w:t>1.Предмет договору</w:t>
      </w:r>
    </w:p>
    <w:p w:rsidR="00413E7C" w:rsidRPr="00AF4C18" w:rsidRDefault="00413E7C"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1.</w:t>
      </w:r>
      <w:r w:rsidR="007C0688" w:rsidRPr="00AF4C18">
        <w:rPr>
          <w:rFonts w:cs="Times New Roman"/>
          <w:lang w:val="uk-UA"/>
        </w:rPr>
        <w:t>1</w:t>
      </w:r>
      <w:r w:rsidRPr="00AF4C18">
        <w:rPr>
          <w:rFonts w:cs="Times New Roman"/>
          <w:lang w:val="uk-UA"/>
        </w:rPr>
        <w:t>.</w:t>
      </w:r>
      <w:r w:rsidR="0094092A" w:rsidRPr="00AF4C18">
        <w:rPr>
          <w:rFonts w:cs="Times New Roman"/>
          <w:lang w:val="uk-UA"/>
        </w:rPr>
        <w:t xml:space="preserve"> </w:t>
      </w:r>
      <w:r w:rsidR="00F80FF9" w:rsidRPr="00AF4C18">
        <w:rPr>
          <w:rFonts w:cs="Times New Roman"/>
          <w:lang w:val="uk-UA"/>
        </w:rPr>
        <w:t>«</w:t>
      </w:r>
      <w:r w:rsidRPr="00AF4C18">
        <w:rPr>
          <w:rFonts w:cs="Times New Roman"/>
          <w:b/>
          <w:lang w:val="uk-UA"/>
        </w:rPr>
        <w:t>Управитель</w:t>
      </w:r>
      <w:r w:rsidR="00F80FF9" w:rsidRPr="00AF4C18">
        <w:rPr>
          <w:rFonts w:cs="Times New Roman"/>
          <w:b/>
          <w:lang w:val="uk-UA"/>
        </w:rPr>
        <w:t>»</w:t>
      </w:r>
      <w:r w:rsidRPr="00AF4C18">
        <w:rPr>
          <w:rFonts w:cs="Times New Roman"/>
          <w:b/>
          <w:lang w:val="uk-UA"/>
        </w:rPr>
        <w:t xml:space="preserve"> </w:t>
      </w:r>
      <w:r w:rsidRPr="00AF4C18">
        <w:rPr>
          <w:rFonts w:cs="Times New Roman"/>
          <w:lang w:val="uk-UA"/>
        </w:rPr>
        <w:t xml:space="preserve">доручає, а </w:t>
      </w:r>
      <w:r w:rsidR="00F80FF9" w:rsidRPr="00AF4C18">
        <w:rPr>
          <w:rFonts w:cs="Times New Roman"/>
          <w:lang w:val="uk-UA"/>
        </w:rPr>
        <w:t>«</w:t>
      </w:r>
      <w:r w:rsidRPr="00AF4C18">
        <w:rPr>
          <w:rFonts w:cs="Times New Roman"/>
          <w:b/>
          <w:lang w:val="uk-UA"/>
        </w:rPr>
        <w:t>Виконавець</w:t>
      </w:r>
      <w:r w:rsidR="00F80FF9" w:rsidRPr="00AF4C18">
        <w:rPr>
          <w:rFonts w:cs="Times New Roman"/>
          <w:b/>
          <w:lang w:val="uk-UA"/>
        </w:rPr>
        <w:t>»</w:t>
      </w:r>
      <w:r w:rsidRPr="00AF4C18">
        <w:rPr>
          <w:rFonts w:cs="Times New Roman"/>
          <w:lang w:val="uk-UA"/>
        </w:rPr>
        <w:t xml:space="preserve"> безпосередньо або шляхом залучення на договірних засадах фізичних або юридичних осіб забезпечує належне утримання прилеглої до об’єкта благоустрою території.</w:t>
      </w:r>
    </w:p>
    <w:p w:rsidR="00413E7C" w:rsidRPr="00AF4C18" w:rsidRDefault="00413E7C"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1.</w:t>
      </w:r>
      <w:r w:rsidR="004134B2" w:rsidRPr="00AF4C18">
        <w:rPr>
          <w:rFonts w:cs="Times New Roman"/>
          <w:lang w:val="uk-UA"/>
        </w:rPr>
        <w:t>2</w:t>
      </w:r>
      <w:r w:rsidRPr="00AF4C18">
        <w:rPr>
          <w:rFonts w:cs="Times New Roman"/>
          <w:lang w:val="uk-UA"/>
        </w:rPr>
        <w:t>.</w:t>
      </w:r>
      <w:r w:rsidR="004134B2" w:rsidRPr="00AF4C18">
        <w:rPr>
          <w:rFonts w:cs="Times New Roman"/>
          <w:lang w:val="uk-UA"/>
        </w:rPr>
        <w:t xml:space="preserve"> </w:t>
      </w:r>
      <w:r w:rsidRPr="00AF4C18">
        <w:rPr>
          <w:rFonts w:cs="Times New Roman"/>
          <w:lang w:val="uk-UA"/>
        </w:rPr>
        <w:t xml:space="preserve">Об’єкт благоустрою розташований за адресою: </w:t>
      </w:r>
      <w:r w:rsidR="005169FE" w:rsidRPr="00AF4C18">
        <w:rPr>
          <w:rFonts w:cs="Times New Roman"/>
          <w:lang w:val="uk-UA"/>
        </w:rPr>
        <w:t>91480, м.</w:t>
      </w:r>
      <w:r w:rsidR="004134B2" w:rsidRPr="00AF4C18">
        <w:rPr>
          <w:lang w:val="uk-UA"/>
        </w:rPr>
        <w:t> </w:t>
      </w:r>
      <w:r w:rsidR="005169FE" w:rsidRPr="00AF4C18">
        <w:rPr>
          <w:rFonts w:cs="Times New Roman"/>
          <w:lang w:val="uk-UA"/>
        </w:rPr>
        <w:t xml:space="preserve">Луганськ, </w:t>
      </w:r>
      <w:r w:rsidRPr="00AF4C18">
        <w:rPr>
          <w:rFonts w:cs="Times New Roman"/>
          <w:lang w:val="uk-UA"/>
        </w:rPr>
        <w:t>м.</w:t>
      </w:r>
      <w:r w:rsidR="004134B2" w:rsidRPr="00AF4C18">
        <w:rPr>
          <w:rFonts w:cs="Times New Roman"/>
          <w:lang w:val="uk-UA"/>
        </w:rPr>
        <w:t> </w:t>
      </w:r>
      <w:r w:rsidR="005169FE" w:rsidRPr="00AF4C18">
        <w:rPr>
          <w:rFonts w:cs="Times New Roman"/>
          <w:lang w:val="uk-UA"/>
        </w:rPr>
        <w:t>Щастя,_____________________________________________________________________.</w:t>
      </w:r>
    </w:p>
    <w:p w:rsidR="00413E7C" w:rsidRPr="00AF4C18" w:rsidRDefault="005169FE"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1.</w:t>
      </w:r>
      <w:r w:rsidR="004134B2" w:rsidRPr="00AF4C18">
        <w:rPr>
          <w:rFonts w:cs="Times New Roman"/>
          <w:lang w:val="uk-UA"/>
        </w:rPr>
        <w:t>3</w:t>
      </w:r>
      <w:r w:rsidR="00413E7C" w:rsidRPr="00AF4C18">
        <w:rPr>
          <w:rFonts w:cs="Times New Roman"/>
          <w:lang w:val="uk-UA"/>
        </w:rPr>
        <w:t>.</w:t>
      </w:r>
      <w:r w:rsidRPr="00AF4C18">
        <w:rPr>
          <w:rFonts w:cs="Times New Roman"/>
          <w:lang w:val="uk-UA"/>
        </w:rPr>
        <w:t xml:space="preserve"> </w:t>
      </w:r>
      <w:r w:rsidR="00E83CF1" w:rsidRPr="00AF4C18">
        <w:rPr>
          <w:rFonts w:cs="Times New Roman"/>
          <w:lang w:val="uk-UA"/>
        </w:rPr>
        <w:t>Прилеглою територією за цим Д</w:t>
      </w:r>
      <w:r w:rsidR="00413E7C" w:rsidRPr="00AF4C18">
        <w:rPr>
          <w:rFonts w:cs="Times New Roman"/>
          <w:lang w:val="uk-UA"/>
        </w:rPr>
        <w:t>оговором вважає</w:t>
      </w:r>
      <w:r w:rsidR="00A06D53" w:rsidRPr="00AF4C18">
        <w:rPr>
          <w:rFonts w:cs="Times New Roman"/>
          <w:lang w:val="uk-UA"/>
        </w:rPr>
        <w:t>ться територія, визначена план</w:t>
      </w:r>
      <w:r w:rsidR="00413E7C" w:rsidRPr="00AF4C18">
        <w:rPr>
          <w:rFonts w:cs="Times New Roman"/>
          <w:lang w:val="uk-UA"/>
        </w:rPr>
        <w:t>-схем</w:t>
      </w:r>
      <w:r w:rsidR="003D267C" w:rsidRPr="00AF4C18">
        <w:rPr>
          <w:rFonts w:cs="Times New Roman"/>
          <w:lang w:val="uk-UA"/>
        </w:rPr>
        <w:t>ою, яка є невід’ємною частиною Д</w:t>
      </w:r>
      <w:r w:rsidR="00413E7C" w:rsidRPr="00AF4C18">
        <w:rPr>
          <w:rFonts w:cs="Times New Roman"/>
          <w:lang w:val="uk-UA"/>
        </w:rPr>
        <w:t>оговору.</w:t>
      </w:r>
    </w:p>
    <w:p w:rsidR="006255F7" w:rsidRPr="00AF4C18" w:rsidRDefault="006255F7"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1.4. У разі зміни розміру закріпленої території чи умов її утримання, зацікавлена Сторона подає свої пропозиції іншій Стороні у письмовій формі, які підлягають розгляду протягом 10 робочих днів. Зміни до Договору оформлюються шляхом складання нової план-схеми та затверджуються додатковою угодою</w:t>
      </w:r>
      <w:r w:rsidR="007C2161" w:rsidRPr="00AF4C18">
        <w:rPr>
          <w:rFonts w:cs="Times New Roman"/>
          <w:lang w:val="uk-UA"/>
        </w:rPr>
        <w:t xml:space="preserve"> до Договору</w:t>
      </w:r>
      <w:r w:rsidRPr="00AF4C18">
        <w:rPr>
          <w:rFonts w:cs="Times New Roman"/>
          <w:lang w:val="uk-UA"/>
        </w:rPr>
        <w:t>.</w:t>
      </w:r>
    </w:p>
    <w:p w:rsidR="00413E7C" w:rsidRPr="00AF4C18" w:rsidRDefault="00413E7C"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1.</w:t>
      </w:r>
      <w:r w:rsidR="006255F7" w:rsidRPr="00AF4C18">
        <w:rPr>
          <w:rFonts w:cs="Times New Roman"/>
          <w:lang w:val="uk-UA"/>
        </w:rPr>
        <w:t>5</w:t>
      </w:r>
      <w:r w:rsidRPr="00AF4C18">
        <w:rPr>
          <w:rFonts w:cs="Times New Roman"/>
          <w:lang w:val="uk-UA"/>
        </w:rPr>
        <w:t>.</w:t>
      </w:r>
      <w:r w:rsidR="005169FE" w:rsidRPr="00AF4C18">
        <w:rPr>
          <w:rFonts w:cs="Times New Roman"/>
          <w:lang w:val="uk-UA"/>
        </w:rPr>
        <w:t xml:space="preserve"> </w:t>
      </w:r>
      <w:r w:rsidR="00C2571F" w:rsidRPr="00AF4C18">
        <w:rPr>
          <w:rFonts w:cs="Times New Roman"/>
          <w:lang w:val="uk-UA"/>
        </w:rPr>
        <w:t xml:space="preserve">У разі перебування елементу (частини) об’єкту благоустрою на балансі іншого підприємства, </w:t>
      </w:r>
      <w:r w:rsidR="00C2571F" w:rsidRPr="00AF4C18">
        <w:rPr>
          <w:rFonts w:cs="Times New Roman"/>
          <w:b/>
          <w:lang w:val="uk-UA"/>
        </w:rPr>
        <w:t>«Управитель»</w:t>
      </w:r>
      <w:r w:rsidR="00C2571F" w:rsidRPr="00AF4C18">
        <w:rPr>
          <w:rFonts w:cs="Times New Roman"/>
          <w:lang w:val="uk-UA"/>
        </w:rPr>
        <w:t xml:space="preserve"> погоджує умови цього Договору із балансоутримувачем цього об’єкту.</w:t>
      </w:r>
    </w:p>
    <w:p w:rsidR="00413E7C" w:rsidRPr="00AF4C18" w:rsidRDefault="00413E7C"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1.</w:t>
      </w:r>
      <w:r w:rsidR="006255F7" w:rsidRPr="00AF4C18">
        <w:rPr>
          <w:rFonts w:cs="Times New Roman"/>
          <w:lang w:val="uk-UA"/>
        </w:rPr>
        <w:t>6</w:t>
      </w:r>
      <w:r w:rsidRPr="00AF4C18">
        <w:rPr>
          <w:rFonts w:cs="Times New Roman"/>
          <w:lang w:val="uk-UA"/>
        </w:rPr>
        <w:t>.</w:t>
      </w:r>
      <w:r w:rsidR="005169FE" w:rsidRPr="00AF4C18">
        <w:rPr>
          <w:rFonts w:cs="Times New Roman"/>
          <w:lang w:val="uk-UA"/>
        </w:rPr>
        <w:t xml:space="preserve"> </w:t>
      </w:r>
      <w:r w:rsidR="004134B2" w:rsidRPr="00AF4C18">
        <w:rPr>
          <w:rFonts w:cs="Times New Roman"/>
          <w:lang w:val="uk-UA"/>
        </w:rPr>
        <w:t xml:space="preserve">Фінансування робіт з </w:t>
      </w:r>
      <w:r w:rsidRPr="00AF4C18">
        <w:rPr>
          <w:rFonts w:cs="Times New Roman"/>
          <w:lang w:val="uk-UA"/>
        </w:rPr>
        <w:t xml:space="preserve">благоустрою та утримання прилеглої території проводиться за рахунок коштів </w:t>
      </w:r>
      <w:r w:rsidR="00F80FF9" w:rsidRPr="00AF4C18">
        <w:rPr>
          <w:rFonts w:cs="Times New Roman"/>
          <w:lang w:val="uk-UA"/>
        </w:rPr>
        <w:t>«</w:t>
      </w:r>
      <w:r w:rsidRPr="00AF4C18">
        <w:rPr>
          <w:rFonts w:cs="Times New Roman"/>
          <w:b/>
          <w:lang w:val="uk-UA"/>
        </w:rPr>
        <w:t>Виконавця</w:t>
      </w:r>
      <w:r w:rsidR="00F80FF9" w:rsidRPr="00AF4C18">
        <w:rPr>
          <w:rFonts w:cs="Times New Roman"/>
          <w:b/>
          <w:lang w:val="uk-UA"/>
        </w:rPr>
        <w:t>»</w:t>
      </w:r>
      <w:r w:rsidRPr="00AF4C18">
        <w:rPr>
          <w:rFonts w:cs="Times New Roman"/>
          <w:lang w:val="uk-UA"/>
        </w:rPr>
        <w:t>.</w:t>
      </w:r>
    </w:p>
    <w:p w:rsidR="00413E7C" w:rsidRPr="00AF4C18" w:rsidRDefault="00413E7C"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1.7.</w:t>
      </w:r>
      <w:r w:rsidR="005169FE" w:rsidRPr="00AF4C18">
        <w:rPr>
          <w:rFonts w:cs="Times New Roman"/>
          <w:lang w:val="uk-UA"/>
        </w:rPr>
        <w:t xml:space="preserve"> </w:t>
      </w:r>
      <w:r w:rsidRPr="00AF4C18">
        <w:rPr>
          <w:rFonts w:cs="Times New Roman"/>
          <w:lang w:val="uk-UA"/>
        </w:rPr>
        <w:t>Благоустрій та утриман</w:t>
      </w:r>
      <w:r w:rsidR="007C2161" w:rsidRPr="00AF4C18">
        <w:rPr>
          <w:rFonts w:cs="Times New Roman"/>
          <w:lang w:val="uk-UA"/>
        </w:rPr>
        <w:t>ня прилеглої території включає до</w:t>
      </w:r>
      <w:r w:rsidRPr="00AF4C18">
        <w:rPr>
          <w:rFonts w:cs="Times New Roman"/>
          <w:lang w:val="uk-UA"/>
        </w:rPr>
        <w:t xml:space="preserve"> себе:</w:t>
      </w:r>
    </w:p>
    <w:p w:rsidR="00413E7C" w:rsidRPr="00AF4C18" w:rsidRDefault="00A06D53" w:rsidP="00640B88">
      <w:pPr>
        <w:pStyle w:val="a3"/>
        <w:numPr>
          <w:ilvl w:val="0"/>
          <w:numId w:val="40"/>
        </w:numPr>
        <w:tabs>
          <w:tab w:val="left" w:pos="709"/>
          <w:tab w:val="left" w:pos="1276"/>
        </w:tabs>
        <w:spacing w:after="0" w:line="240" w:lineRule="auto"/>
        <w:jc w:val="both"/>
        <w:rPr>
          <w:rFonts w:cs="Times New Roman"/>
          <w:lang w:val="uk-UA"/>
        </w:rPr>
      </w:pPr>
      <w:r w:rsidRPr="00AF4C18">
        <w:rPr>
          <w:rFonts w:cs="Times New Roman"/>
          <w:lang w:val="uk-UA"/>
        </w:rPr>
        <w:t>облаштування, визначених план</w:t>
      </w:r>
      <w:r w:rsidR="00413E7C" w:rsidRPr="00AF4C18">
        <w:rPr>
          <w:rFonts w:cs="Times New Roman"/>
          <w:lang w:val="uk-UA"/>
        </w:rPr>
        <w:t>-</w:t>
      </w:r>
      <w:r w:rsidR="00640B88" w:rsidRPr="00AF4C18">
        <w:rPr>
          <w:rFonts w:cs="Times New Roman"/>
          <w:lang w:val="uk-UA"/>
        </w:rPr>
        <w:t xml:space="preserve">схемою </w:t>
      </w:r>
      <w:r w:rsidR="00413E7C" w:rsidRPr="00AF4C18">
        <w:rPr>
          <w:rFonts w:cs="Times New Roman"/>
          <w:lang w:val="uk-UA"/>
        </w:rPr>
        <w:t>пішохідних доріжок, квітників та газонів,</w:t>
      </w:r>
      <w:r w:rsidR="0078688D" w:rsidRPr="00AF4C18">
        <w:rPr>
          <w:rFonts w:cs="Times New Roman"/>
          <w:lang w:val="uk-UA"/>
        </w:rPr>
        <w:t xml:space="preserve"> інших елементів озеленення,</w:t>
      </w:r>
      <w:r w:rsidR="00413E7C" w:rsidRPr="00AF4C18">
        <w:rPr>
          <w:rFonts w:cs="Times New Roman"/>
          <w:lang w:val="uk-UA"/>
        </w:rPr>
        <w:t xml:space="preserve"> малих архітектурних форм</w:t>
      </w:r>
      <w:r w:rsidR="006514DF" w:rsidRPr="00AF4C18">
        <w:rPr>
          <w:rFonts w:cs="Times New Roman"/>
          <w:lang w:val="uk-UA"/>
        </w:rPr>
        <w:t>,</w:t>
      </w:r>
      <w:r w:rsidR="00413E7C" w:rsidRPr="00AF4C18">
        <w:rPr>
          <w:rFonts w:cs="Times New Roman"/>
          <w:lang w:val="uk-UA"/>
        </w:rPr>
        <w:t xml:space="preserve"> тощо. Їх утримання та ремонт;</w:t>
      </w:r>
    </w:p>
    <w:p w:rsidR="00413E7C" w:rsidRPr="00AF4C18" w:rsidRDefault="003C4202" w:rsidP="00640B88">
      <w:pPr>
        <w:pStyle w:val="a3"/>
        <w:numPr>
          <w:ilvl w:val="0"/>
          <w:numId w:val="40"/>
        </w:numPr>
        <w:tabs>
          <w:tab w:val="left" w:pos="709"/>
          <w:tab w:val="left" w:pos="1276"/>
        </w:tabs>
        <w:spacing w:after="0" w:line="240" w:lineRule="auto"/>
        <w:jc w:val="both"/>
        <w:rPr>
          <w:rFonts w:cs="Times New Roman"/>
          <w:lang w:val="uk-UA"/>
        </w:rPr>
      </w:pPr>
      <w:r w:rsidRPr="00AF4C18">
        <w:rPr>
          <w:rFonts w:cs="Times New Roman"/>
          <w:lang w:val="uk-UA"/>
        </w:rPr>
        <w:t>ручне або за допомогою технічних засобів прибирання від сміття та бур’яну визначеної у план-схемі території</w:t>
      </w:r>
      <w:r w:rsidR="00413E7C" w:rsidRPr="00AF4C18">
        <w:rPr>
          <w:rFonts w:cs="Times New Roman"/>
          <w:lang w:val="uk-UA"/>
        </w:rPr>
        <w:t>;</w:t>
      </w:r>
    </w:p>
    <w:p w:rsidR="00413E7C" w:rsidRPr="00AF4C18" w:rsidRDefault="00413E7C" w:rsidP="00640B88">
      <w:pPr>
        <w:pStyle w:val="a3"/>
        <w:numPr>
          <w:ilvl w:val="0"/>
          <w:numId w:val="40"/>
        </w:numPr>
        <w:tabs>
          <w:tab w:val="left" w:pos="709"/>
          <w:tab w:val="left" w:pos="1276"/>
        </w:tabs>
        <w:spacing w:after="0" w:line="240" w:lineRule="auto"/>
        <w:jc w:val="both"/>
        <w:rPr>
          <w:rFonts w:cs="Times New Roman"/>
          <w:lang w:val="uk-UA"/>
        </w:rPr>
      </w:pPr>
      <w:r w:rsidRPr="00AF4C18">
        <w:rPr>
          <w:rFonts w:cs="Times New Roman"/>
          <w:lang w:val="uk-UA"/>
        </w:rPr>
        <w:t>облаштування відкритих водостоків чи власної зливової каналізації до місця підключення до мережі міста. Їх утримання та ремонт;</w:t>
      </w:r>
    </w:p>
    <w:p w:rsidR="00413E7C" w:rsidRPr="00AF4C18" w:rsidRDefault="00413E7C" w:rsidP="00640B88">
      <w:pPr>
        <w:pStyle w:val="a3"/>
        <w:numPr>
          <w:ilvl w:val="0"/>
          <w:numId w:val="40"/>
        </w:numPr>
        <w:tabs>
          <w:tab w:val="left" w:pos="709"/>
          <w:tab w:val="left" w:pos="1276"/>
        </w:tabs>
        <w:spacing w:after="0" w:line="240" w:lineRule="auto"/>
        <w:jc w:val="both"/>
        <w:rPr>
          <w:rFonts w:cs="Times New Roman"/>
          <w:lang w:val="uk-UA"/>
        </w:rPr>
      </w:pPr>
      <w:r w:rsidRPr="00AF4C18">
        <w:rPr>
          <w:rFonts w:cs="Times New Roman"/>
          <w:lang w:val="uk-UA"/>
        </w:rPr>
        <w:t>облаштування, ремонт, щоденне санітарне прибирання та очищення зелених зон та насаджень, їх технологічне обслуговування та полив;</w:t>
      </w:r>
    </w:p>
    <w:p w:rsidR="00413E7C" w:rsidRPr="00AF4C18" w:rsidRDefault="00413E7C" w:rsidP="00640B88">
      <w:pPr>
        <w:pStyle w:val="a3"/>
        <w:numPr>
          <w:ilvl w:val="0"/>
          <w:numId w:val="40"/>
        </w:numPr>
        <w:tabs>
          <w:tab w:val="left" w:pos="709"/>
          <w:tab w:val="left" w:pos="1276"/>
        </w:tabs>
        <w:spacing w:after="0" w:line="240" w:lineRule="auto"/>
        <w:jc w:val="both"/>
        <w:rPr>
          <w:rFonts w:cs="Times New Roman"/>
          <w:lang w:val="uk-UA"/>
        </w:rPr>
      </w:pPr>
      <w:r w:rsidRPr="00AF4C18">
        <w:rPr>
          <w:rFonts w:cs="Times New Roman"/>
          <w:lang w:val="uk-UA"/>
        </w:rPr>
        <w:t>забезпечення належного утримання прилеглої території в осінньо-зимовий та весінній періоди з метою попередження травматизму, а саме: очищення від снігу та льоду тротуарів</w:t>
      </w:r>
      <w:r w:rsidR="00640B88" w:rsidRPr="00AF4C18">
        <w:rPr>
          <w:rFonts w:cs="Times New Roman"/>
          <w:lang w:val="uk-UA"/>
        </w:rPr>
        <w:t>, пішохідних доріжок, сходинок до</w:t>
      </w:r>
      <w:r w:rsidRPr="00AF4C18">
        <w:rPr>
          <w:rFonts w:cs="Times New Roman"/>
          <w:lang w:val="uk-UA"/>
        </w:rPr>
        <w:t xml:space="preserve"> будинк</w:t>
      </w:r>
      <w:r w:rsidR="00640B88" w:rsidRPr="00AF4C18">
        <w:rPr>
          <w:rFonts w:cs="Times New Roman"/>
          <w:lang w:val="uk-UA"/>
        </w:rPr>
        <w:t>ів</w:t>
      </w:r>
      <w:r w:rsidRPr="00AF4C18">
        <w:rPr>
          <w:rFonts w:cs="Times New Roman"/>
          <w:lang w:val="uk-UA"/>
        </w:rPr>
        <w:t xml:space="preserve"> та споруд, посипання їх піском</w:t>
      </w:r>
      <w:r w:rsidR="00640B88" w:rsidRPr="00AF4C18">
        <w:rPr>
          <w:rFonts w:cs="Times New Roman"/>
          <w:lang w:val="uk-UA"/>
        </w:rPr>
        <w:t>,</w:t>
      </w:r>
      <w:r w:rsidRPr="00AF4C18">
        <w:rPr>
          <w:rFonts w:cs="Times New Roman"/>
          <w:lang w:val="uk-UA"/>
        </w:rPr>
        <w:t xml:space="preserve"> тощо.</w:t>
      </w:r>
    </w:p>
    <w:p w:rsidR="003D3FA3" w:rsidRPr="00AF4C18" w:rsidRDefault="003D3FA3" w:rsidP="00D44306">
      <w:pPr>
        <w:tabs>
          <w:tab w:val="left" w:pos="709"/>
          <w:tab w:val="left" w:pos="1276"/>
        </w:tabs>
        <w:spacing w:after="0" w:line="240" w:lineRule="auto"/>
        <w:ind w:left="360"/>
        <w:jc w:val="both"/>
        <w:rPr>
          <w:rFonts w:cs="Times New Roman"/>
          <w:lang w:val="uk-UA"/>
        </w:rPr>
      </w:pPr>
    </w:p>
    <w:p w:rsidR="00413E7C" w:rsidRPr="00AF4C18" w:rsidRDefault="00A77D48" w:rsidP="00C00FD1">
      <w:pPr>
        <w:tabs>
          <w:tab w:val="left" w:pos="1276"/>
        </w:tabs>
        <w:spacing w:after="0" w:line="240" w:lineRule="auto"/>
        <w:ind w:firstLine="709"/>
        <w:jc w:val="center"/>
        <w:rPr>
          <w:rFonts w:cs="Times New Roman"/>
          <w:b/>
          <w:lang w:val="uk-UA"/>
        </w:rPr>
      </w:pPr>
      <w:r w:rsidRPr="00AF4C18">
        <w:rPr>
          <w:rFonts w:cs="Times New Roman"/>
          <w:b/>
          <w:lang w:val="uk-UA"/>
        </w:rPr>
        <w:t>2</w:t>
      </w:r>
      <w:r w:rsidR="00413E7C" w:rsidRPr="00AF4C18">
        <w:rPr>
          <w:rFonts w:cs="Times New Roman"/>
          <w:b/>
          <w:lang w:val="uk-UA"/>
        </w:rPr>
        <w:t>.</w:t>
      </w:r>
      <w:r w:rsidR="00B718E2" w:rsidRPr="00AF4C18">
        <w:rPr>
          <w:rFonts w:cs="Times New Roman"/>
          <w:b/>
          <w:lang w:val="uk-UA"/>
        </w:rPr>
        <w:t xml:space="preserve"> </w:t>
      </w:r>
      <w:r w:rsidR="00413E7C" w:rsidRPr="00AF4C18">
        <w:rPr>
          <w:rFonts w:cs="Times New Roman"/>
          <w:b/>
          <w:lang w:val="uk-UA"/>
        </w:rPr>
        <w:t>Права та обов’язки сторін</w:t>
      </w:r>
    </w:p>
    <w:p w:rsidR="00413E7C" w:rsidRPr="00AF4C18" w:rsidRDefault="001B4421" w:rsidP="001B4421">
      <w:pPr>
        <w:tabs>
          <w:tab w:val="left" w:pos="709"/>
          <w:tab w:val="left" w:pos="1276"/>
        </w:tabs>
        <w:spacing w:after="0" w:line="240" w:lineRule="auto"/>
        <w:jc w:val="both"/>
        <w:rPr>
          <w:rFonts w:cs="Times New Roman"/>
          <w:b/>
          <w:lang w:val="uk-UA"/>
        </w:rPr>
      </w:pPr>
      <w:r w:rsidRPr="00AF4C18">
        <w:rPr>
          <w:rFonts w:cs="Times New Roman"/>
          <w:lang w:val="uk-UA"/>
        </w:rPr>
        <w:tab/>
      </w:r>
      <w:r w:rsidR="00A77D48" w:rsidRPr="00AF4C18">
        <w:rPr>
          <w:rFonts w:cs="Times New Roman"/>
          <w:lang w:val="uk-UA"/>
        </w:rPr>
        <w:t>2</w:t>
      </w:r>
      <w:r w:rsidR="00413E7C" w:rsidRPr="00AF4C18">
        <w:rPr>
          <w:rFonts w:cs="Times New Roman"/>
          <w:lang w:val="uk-UA"/>
        </w:rPr>
        <w:t>.1.</w:t>
      </w:r>
      <w:r w:rsidR="00310B48" w:rsidRPr="00AF4C18">
        <w:rPr>
          <w:rFonts w:cs="Times New Roman"/>
          <w:b/>
          <w:lang w:val="uk-UA"/>
        </w:rPr>
        <w:t xml:space="preserve"> </w:t>
      </w:r>
      <w:r w:rsidR="00F80FF9" w:rsidRPr="00AF4C18">
        <w:rPr>
          <w:rFonts w:cs="Times New Roman"/>
          <w:b/>
          <w:lang w:val="uk-UA"/>
        </w:rPr>
        <w:t>«</w:t>
      </w:r>
      <w:r w:rsidR="00413E7C" w:rsidRPr="00AF4C18">
        <w:rPr>
          <w:rFonts w:cs="Times New Roman"/>
          <w:b/>
          <w:lang w:val="uk-UA"/>
        </w:rPr>
        <w:t>Управитель</w:t>
      </w:r>
      <w:r w:rsidR="00F80FF9" w:rsidRPr="00AF4C18">
        <w:rPr>
          <w:rFonts w:cs="Times New Roman"/>
          <w:b/>
          <w:lang w:val="uk-UA"/>
        </w:rPr>
        <w:t>»</w:t>
      </w:r>
      <w:r w:rsidR="00413E7C" w:rsidRPr="00AF4C18">
        <w:rPr>
          <w:rFonts w:cs="Times New Roman"/>
          <w:b/>
          <w:lang w:val="uk-UA"/>
        </w:rPr>
        <w:t xml:space="preserve"> має право:</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413E7C" w:rsidRPr="00AF4C18">
        <w:rPr>
          <w:rFonts w:cs="Times New Roman"/>
          <w:lang w:val="uk-UA"/>
        </w:rPr>
        <w:t>.1.1.</w:t>
      </w:r>
      <w:r w:rsidR="001A3AA2" w:rsidRPr="00AF4C18">
        <w:rPr>
          <w:rFonts w:cs="Times New Roman"/>
          <w:lang w:val="uk-UA"/>
        </w:rPr>
        <w:t xml:space="preserve"> </w:t>
      </w:r>
      <w:r w:rsidR="00310B48" w:rsidRPr="00AF4C18">
        <w:rPr>
          <w:rFonts w:cs="Times New Roman"/>
          <w:lang w:val="uk-UA"/>
        </w:rPr>
        <w:t xml:space="preserve">Вимагати від </w:t>
      </w:r>
      <w:r w:rsidR="00F80FF9" w:rsidRPr="00AF4C18">
        <w:rPr>
          <w:rFonts w:cs="Times New Roman"/>
          <w:lang w:val="uk-UA"/>
        </w:rPr>
        <w:t>«</w:t>
      </w:r>
      <w:r w:rsidR="00310B48" w:rsidRPr="00AF4C18">
        <w:rPr>
          <w:rFonts w:cs="Times New Roman"/>
          <w:b/>
          <w:lang w:val="uk-UA"/>
        </w:rPr>
        <w:t>В</w:t>
      </w:r>
      <w:r w:rsidR="00413E7C" w:rsidRPr="00AF4C18">
        <w:rPr>
          <w:rFonts w:cs="Times New Roman"/>
          <w:b/>
          <w:lang w:val="uk-UA"/>
        </w:rPr>
        <w:t>иконавця</w:t>
      </w:r>
      <w:r w:rsidR="00F80FF9" w:rsidRPr="00AF4C18">
        <w:rPr>
          <w:rFonts w:cs="Times New Roman"/>
          <w:b/>
          <w:lang w:val="uk-UA"/>
        </w:rPr>
        <w:t>»</w:t>
      </w:r>
      <w:r w:rsidR="00E83CF1" w:rsidRPr="00AF4C18">
        <w:rPr>
          <w:rFonts w:cs="Times New Roman"/>
          <w:lang w:val="uk-UA"/>
        </w:rPr>
        <w:t xml:space="preserve"> дотримання умов цього Д</w:t>
      </w:r>
      <w:r w:rsidR="00413E7C" w:rsidRPr="00AF4C18">
        <w:rPr>
          <w:rFonts w:cs="Times New Roman"/>
          <w:lang w:val="uk-UA"/>
        </w:rPr>
        <w:t>оговору.</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413E7C" w:rsidRPr="00AF4C18">
        <w:rPr>
          <w:rFonts w:cs="Times New Roman"/>
          <w:lang w:val="uk-UA"/>
        </w:rPr>
        <w:t>.1.2.</w:t>
      </w:r>
      <w:r w:rsidR="001A3AA2" w:rsidRPr="00AF4C18">
        <w:rPr>
          <w:rFonts w:cs="Times New Roman"/>
          <w:lang w:val="uk-UA"/>
        </w:rPr>
        <w:t xml:space="preserve"> </w:t>
      </w:r>
      <w:r w:rsidR="00413E7C" w:rsidRPr="00AF4C18">
        <w:rPr>
          <w:rFonts w:cs="Times New Roman"/>
          <w:lang w:val="uk-UA"/>
        </w:rPr>
        <w:t>Проводити перевірку стану утримання прилеглої території. У разі виявлення порушень</w:t>
      </w:r>
      <w:r w:rsidR="004D2A31" w:rsidRPr="00AF4C18">
        <w:rPr>
          <w:rFonts w:cs="Times New Roman"/>
          <w:lang w:val="uk-UA"/>
        </w:rPr>
        <w:t xml:space="preserve"> П</w:t>
      </w:r>
      <w:r w:rsidR="001A3AA2" w:rsidRPr="00AF4C18">
        <w:rPr>
          <w:rFonts w:cs="Times New Roman"/>
          <w:lang w:val="uk-UA"/>
        </w:rPr>
        <w:t>равил благоустрою території м. Щастя</w:t>
      </w:r>
      <w:r w:rsidR="00413E7C" w:rsidRPr="00AF4C18">
        <w:rPr>
          <w:rFonts w:cs="Times New Roman"/>
          <w:lang w:val="uk-UA"/>
        </w:rPr>
        <w:t>, складати протокол</w:t>
      </w:r>
      <w:r w:rsidR="00335E3A" w:rsidRPr="00AF4C18">
        <w:rPr>
          <w:rFonts w:cs="Times New Roman"/>
          <w:lang w:val="uk-UA"/>
        </w:rPr>
        <w:t>и</w:t>
      </w:r>
      <w:r w:rsidR="00413E7C" w:rsidRPr="00AF4C18">
        <w:rPr>
          <w:rFonts w:cs="Times New Roman"/>
          <w:lang w:val="uk-UA"/>
        </w:rPr>
        <w:t xml:space="preserve"> про</w:t>
      </w:r>
      <w:r w:rsidR="004D2A31" w:rsidRPr="00AF4C18">
        <w:rPr>
          <w:rFonts w:cs="Times New Roman"/>
          <w:lang w:val="uk-UA"/>
        </w:rPr>
        <w:t xml:space="preserve"> адміністративне правопорушення, а у</w:t>
      </w:r>
      <w:r w:rsidR="00413E7C" w:rsidRPr="00AF4C18">
        <w:rPr>
          <w:rFonts w:cs="Times New Roman"/>
          <w:lang w:val="uk-UA"/>
        </w:rPr>
        <w:t xml:space="preserve"> разі спричинення матеріальної шкоди об’єкту благоустрою, </w:t>
      </w:r>
      <w:r w:rsidR="004D2A31" w:rsidRPr="00AF4C18">
        <w:rPr>
          <w:rFonts w:cs="Times New Roman"/>
          <w:lang w:val="uk-UA"/>
        </w:rPr>
        <w:t>вимагати</w:t>
      </w:r>
      <w:r w:rsidR="00413E7C" w:rsidRPr="00AF4C18">
        <w:rPr>
          <w:rFonts w:cs="Times New Roman"/>
          <w:lang w:val="uk-UA"/>
        </w:rPr>
        <w:t xml:space="preserve"> відшкодування завданих збитків.</w:t>
      </w:r>
    </w:p>
    <w:p w:rsidR="00310B48" w:rsidRPr="00AF4C18" w:rsidRDefault="00A77D48" w:rsidP="00C00FD1">
      <w:pPr>
        <w:tabs>
          <w:tab w:val="left" w:pos="709"/>
          <w:tab w:val="left" w:pos="1276"/>
        </w:tabs>
        <w:spacing w:after="0" w:line="240" w:lineRule="auto"/>
        <w:ind w:firstLine="709"/>
        <w:jc w:val="both"/>
        <w:rPr>
          <w:rFonts w:cs="Times New Roman"/>
          <w:b/>
          <w:lang w:val="uk-UA"/>
        </w:rPr>
      </w:pPr>
      <w:r w:rsidRPr="00AF4C18">
        <w:rPr>
          <w:rFonts w:cs="Times New Roman"/>
          <w:lang w:val="uk-UA"/>
        </w:rPr>
        <w:t>2</w:t>
      </w:r>
      <w:r w:rsidR="00413E7C" w:rsidRPr="00AF4C18">
        <w:rPr>
          <w:rFonts w:cs="Times New Roman"/>
          <w:lang w:val="uk-UA"/>
        </w:rPr>
        <w:t>.2.</w:t>
      </w:r>
      <w:r w:rsidR="00310B48" w:rsidRPr="00AF4C18">
        <w:rPr>
          <w:rFonts w:cs="Times New Roman"/>
          <w:lang w:val="uk-UA"/>
        </w:rPr>
        <w:t xml:space="preserve"> </w:t>
      </w:r>
      <w:r w:rsidR="00F80FF9" w:rsidRPr="00AF4C18">
        <w:rPr>
          <w:rFonts w:cs="Times New Roman"/>
          <w:lang w:val="uk-UA"/>
        </w:rPr>
        <w:t>«</w:t>
      </w:r>
      <w:r w:rsidR="00413E7C" w:rsidRPr="00AF4C18">
        <w:rPr>
          <w:rFonts w:cs="Times New Roman"/>
          <w:b/>
          <w:lang w:val="uk-UA"/>
        </w:rPr>
        <w:t>Управитель</w:t>
      </w:r>
      <w:r w:rsidR="00F80FF9" w:rsidRPr="00AF4C18">
        <w:rPr>
          <w:rFonts w:cs="Times New Roman"/>
          <w:b/>
          <w:lang w:val="uk-UA"/>
        </w:rPr>
        <w:t>»</w:t>
      </w:r>
      <w:r w:rsidR="00413E7C" w:rsidRPr="00AF4C18">
        <w:rPr>
          <w:rFonts w:cs="Times New Roman"/>
          <w:b/>
          <w:lang w:val="uk-UA"/>
        </w:rPr>
        <w:t xml:space="preserve"> зобов’яз</w:t>
      </w:r>
      <w:r w:rsidR="00640B88" w:rsidRPr="00AF4C18">
        <w:rPr>
          <w:rFonts w:cs="Times New Roman"/>
          <w:b/>
          <w:lang w:val="uk-UA"/>
        </w:rPr>
        <w:t>аний</w:t>
      </w:r>
      <w:r w:rsidR="00310B48" w:rsidRPr="00AF4C18">
        <w:rPr>
          <w:rFonts w:cs="Times New Roman"/>
          <w:b/>
          <w:lang w:val="uk-UA"/>
        </w:rPr>
        <w:t>:</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310B48" w:rsidRPr="00AF4C18">
        <w:rPr>
          <w:rFonts w:cs="Times New Roman"/>
          <w:lang w:val="uk-UA"/>
        </w:rPr>
        <w:t>.2.1.</w:t>
      </w:r>
      <w:r w:rsidR="00413E7C" w:rsidRPr="00AF4C18">
        <w:rPr>
          <w:rFonts w:cs="Times New Roman"/>
          <w:lang w:val="uk-UA"/>
        </w:rPr>
        <w:t xml:space="preserve"> </w:t>
      </w:r>
      <w:r w:rsidR="00310B48" w:rsidRPr="00AF4C18">
        <w:rPr>
          <w:rFonts w:cs="Times New Roman"/>
          <w:lang w:val="uk-UA"/>
        </w:rPr>
        <w:t>З</w:t>
      </w:r>
      <w:r w:rsidR="00413E7C" w:rsidRPr="00AF4C18">
        <w:rPr>
          <w:rFonts w:cs="Times New Roman"/>
          <w:lang w:val="uk-UA"/>
        </w:rPr>
        <w:t xml:space="preserve">абезпечити </w:t>
      </w:r>
      <w:r w:rsidR="001B4421" w:rsidRPr="00AF4C18">
        <w:rPr>
          <w:rFonts w:cs="Times New Roman"/>
          <w:lang w:val="uk-UA"/>
        </w:rPr>
        <w:t>«</w:t>
      </w:r>
      <w:r w:rsidR="00413E7C" w:rsidRPr="00AF4C18">
        <w:rPr>
          <w:rFonts w:cs="Times New Roman"/>
          <w:b/>
          <w:lang w:val="uk-UA"/>
        </w:rPr>
        <w:t>Виконавцю</w:t>
      </w:r>
      <w:r w:rsidR="001B4421" w:rsidRPr="00AF4C18">
        <w:rPr>
          <w:rFonts w:cs="Times New Roman"/>
          <w:b/>
          <w:lang w:val="uk-UA"/>
        </w:rPr>
        <w:t>»</w:t>
      </w:r>
      <w:r w:rsidR="00413E7C" w:rsidRPr="00AF4C18">
        <w:rPr>
          <w:rFonts w:cs="Times New Roman"/>
          <w:lang w:val="uk-UA"/>
        </w:rPr>
        <w:t xml:space="preserve"> всебічне сприяння ви</w:t>
      </w:r>
      <w:r w:rsidR="00E83CF1" w:rsidRPr="00AF4C18">
        <w:rPr>
          <w:rFonts w:cs="Times New Roman"/>
          <w:lang w:val="uk-UA"/>
        </w:rPr>
        <w:t>конанню робіт передбачених цим Д</w:t>
      </w:r>
      <w:r w:rsidR="00413E7C" w:rsidRPr="00AF4C18">
        <w:rPr>
          <w:rFonts w:cs="Times New Roman"/>
          <w:lang w:val="uk-UA"/>
        </w:rPr>
        <w:t>оговором та пріоритетне право на використання закріпленої території.</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lastRenderedPageBreak/>
        <w:t>2</w:t>
      </w:r>
      <w:r w:rsidR="00413E7C" w:rsidRPr="00AF4C18">
        <w:rPr>
          <w:rFonts w:cs="Times New Roman"/>
          <w:lang w:val="uk-UA"/>
        </w:rPr>
        <w:t>.3.</w:t>
      </w:r>
      <w:r w:rsidR="001A3AA2" w:rsidRPr="00AF4C18">
        <w:rPr>
          <w:rFonts w:cs="Times New Roman"/>
          <w:lang w:val="uk-UA"/>
        </w:rPr>
        <w:t xml:space="preserve"> </w:t>
      </w:r>
      <w:r w:rsidR="00F80FF9" w:rsidRPr="00AF4C18">
        <w:rPr>
          <w:rFonts w:cs="Times New Roman"/>
          <w:lang w:val="uk-UA"/>
        </w:rPr>
        <w:t>«</w:t>
      </w:r>
      <w:r w:rsidR="00413E7C" w:rsidRPr="00AF4C18">
        <w:rPr>
          <w:rFonts w:cs="Times New Roman"/>
          <w:b/>
          <w:lang w:val="uk-UA"/>
        </w:rPr>
        <w:t>Виконавець</w:t>
      </w:r>
      <w:r w:rsidR="00F80FF9" w:rsidRPr="00AF4C18">
        <w:rPr>
          <w:rFonts w:cs="Times New Roman"/>
          <w:b/>
          <w:lang w:val="uk-UA"/>
        </w:rPr>
        <w:t>»</w:t>
      </w:r>
      <w:r w:rsidR="00413E7C" w:rsidRPr="00AF4C18">
        <w:rPr>
          <w:rFonts w:cs="Times New Roman"/>
          <w:b/>
          <w:lang w:val="uk-UA"/>
        </w:rPr>
        <w:t xml:space="preserve"> має право:</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413E7C" w:rsidRPr="00AF4C18">
        <w:rPr>
          <w:rFonts w:cs="Times New Roman"/>
          <w:lang w:val="uk-UA"/>
        </w:rPr>
        <w:t>.3.1.</w:t>
      </w:r>
      <w:r w:rsidR="001A3AA2" w:rsidRPr="00AF4C18">
        <w:rPr>
          <w:rFonts w:cs="Times New Roman"/>
          <w:lang w:val="uk-UA"/>
        </w:rPr>
        <w:t xml:space="preserve"> </w:t>
      </w:r>
      <w:r w:rsidR="00413E7C" w:rsidRPr="00AF4C18">
        <w:rPr>
          <w:rFonts w:cs="Times New Roman"/>
          <w:lang w:val="uk-UA"/>
        </w:rPr>
        <w:t xml:space="preserve">Звертатися до </w:t>
      </w:r>
      <w:r w:rsidR="001B4421" w:rsidRPr="00AF4C18">
        <w:rPr>
          <w:rFonts w:cs="Times New Roman"/>
          <w:lang w:val="uk-UA"/>
        </w:rPr>
        <w:t>«</w:t>
      </w:r>
      <w:r w:rsidR="00413E7C" w:rsidRPr="00AF4C18">
        <w:rPr>
          <w:rFonts w:cs="Times New Roman"/>
          <w:b/>
          <w:lang w:val="uk-UA"/>
        </w:rPr>
        <w:t>Управителя</w:t>
      </w:r>
      <w:r w:rsidR="001B4421" w:rsidRPr="00AF4C18">
        <w:rPr>
          <w:rFonts w:cs="Times New Roman"/>
          <w:b/>
          <w:lang w:val="uk-UA"/>
        </w:rPr>
        <w:t>»</w:t>
      </w:r>
      <w:r w:rsidR="00413E7C" w:rsidRPr="00AF4C18">
        <w:rPr>
          <w:rFonts w:cs="Times New Roman"/>
          <w:lang w:val="uk-UA"/>
        </w:rPr>
        <w:t xml:space="preserve"> </w:t>
      </w:r>
      <w:r w:rsidR="001B4421" w:rsidRPr="00AF4C18">
        <w:rPr>
          <w:rFonts w:cs="Times New Roman"/>
          <w:lang w:val="uk-UA"/>
        </w:rPr>
        <w:t>і</w:t>
      </w:r>
      <w:r w:rsidR="00413E7C" w:rsidRPr="00AF4C18">
        <w:rPr>
          <w:rFonts w:cs="Times New Roman"/>
          <w:lang w:val="uk-UA"/>
        </w:rPr>
        <w:t xml:space="preserve">з пропозиціями </w:t>
      </w:r>
      <w:r w:rsidR="001B4421" w:rsidRPr="00AF4C18">
        <w:rPr>
          <w:rFonts w:cs="Times New Roman"/>
          <w:lang w:val="uk-UA"/>
        </w:rPr>
        <w:t>щодо</w:t>
      </w:r>
      <w:r w:rsidR="00413E7C" w:rsidRPr="00AF4C18">
        <w:rPr>
          <w:rFonts w:cs="Times New Roman"/>
          <w:lang w:val="uk-UA"/>
        </w:rPr>
        <w:t xml:space="preserve"> змін</w:t>
      </w:r>
      <w:r w:rsidR="001B4421" w:rsidRPr="00AF4C18">
        <w:rPr>
          <w:rFonts w:cs="Times New Roman"/>
          <w:lang w:val="uk-UA"/>
        </w:rPr>
        <w:t>и</w:t>
      </w:r>
      <w:r w:rsidR="00413E7C" w:rsidRPr="00AF4C18">
        <w:rPr>
          <w:rFonts w:cs="Times New Roman"/>
          <w:lang w:val="uk-UA"/>
        </w:rPr>
        <w:t xml:space="preserve"> режиму використання об’єкту благоустрою</w:t>
      </w:r>
      <w:r w:rsidR="00720B76" w:rsidRPr="00AF4C18">
        <w:rPr>
          <w:rFonts w:cs="Times New Roman"/>
          <w:lang w:val="uk-UA"/>
        </w:rPr>
        <w:t xml:space="preserve"> та</w:t>
      </w:r>
      <w:r w:rsidR="00413E7C" w:rsidRPr="00AF4C18">
        <w:rPr>
          <w:rFonts w:cs="Times New Roman"/>
          <w:lang w:val="uk-UA"/>
        </w:rPr>
        <w:t xml:space="preserve"> перегляд план-схеми</w:t>
      </w:r>
      <w:r w:rsidR="00720B76" w:rsidRPr="00AF4C18">
        <w:rPr>
          <w:rFonts w:cs="Times New Roman"/>
          <w:lang w:val="uk-UA"/>
        </w:rPr>
        <w:t xml:space="preserve"> території.</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413E7C" w:rsidRPr="00AF4C18">
        <w:rPr>
          <w:rFonts w:cs="Times New Roman"/>
          <w:lang w:val="uk-UA"/>
        </w:rPr>
        <w:t>.3.2.</w:t>
      </w:r>
      <w:r w:rsidR="001A3AA2" w:rsidRPr="00AF4C18">
        <w:rPr>
          <w:rFonts w:cs="Times New Roman"/>
          <w:lang w:val="uk-UA"/>
        </w:rPr>
        <w:t xml:space="preserve"> </w:t>
      </w:r>
      <w:r w:rsidR="00413E7C" w:rsidRPr="00AF4C18">
        <w:rPr>
          <w:rFonts w:cs="Times New Roman"/>
          <w:lang w:val="uk-UA"/>
        </w:rPr>
        <w:t>Вносити свої пропозиції з питань утримання та благоустрою прилеглої території.</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413E7C" w:rsidRPr="00AF4C18">
        <w:rPr>
          <w:rFonts w:cs="Times New Roman"/>
          <w:lang w:val="uk-UA"/>
        </w:rPr>
        <w:t>.4.</w:t>
      </w:r>
      <w:r w:rsidR="001A3AA2" w:rsidRPr="00AF4C18">
        <w:rPr>
          <w:rFonts w:cs="Times New Roman"/>
          <w:lang w:val="uk-UA"/>
        </w:rPr>
        <w:t xml:space="preserve"> </w:t>
      </w:r>
      <w:r w:rsidR="00F80FF9" w:rsidRPr="00AF4C18">
        <w:rPr>
          <w:rFonts w:cs="Times New Roman"/>
          <w:lang w:val="uk-UA"/>
        </w:rPr>
        <w:t>«</w:t>
      </w:r>
      <w:r w:rsidR="00413E7C" w:rsidRPr="00AF4C18">
        <w:rPr>
          <w:rFonts w:cs="Times New Roman"/>
          <w:b/>
          <w:lang w:val="uk-UA"/>
        </w:rPr>
        <w:t>Виконавець</w:t>
      </w:r>
      <w:r w:rsidR="00F80FF9" w:rsidRPr="00AF4C18">
        <w:rPr>
          <w:rFonts w:cs="Times New Roman"/>
          <w:b/>
          <w:lang w:val="uk-UA"/>
        </w:rPr>
        <w:t>»</w:t>
      </w:r>
      <w:r w:rsidR="00413E7C" w:rsidRPr="00AF4C18">
        <w:rPr>
          <w:rFonts w:cs="Times New Roman"/>
          <w:b/>
          <w:lang w:val="uk-UA"/>
        </w:rPr>
        <w:t xml:space="preserve"> зобов’язаний:</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413E7C" w:rsidRPr="00AF4C18">
        <w:rPr>
          <w:rFonts w:cs="Times New Roman"/>
          <w:lang w:val="uk-UA"/>
        </w:rPr>
        <w:t>.4.1.</w:t>
      </w:r>
      <w:r w:rsidR="001A3AA2" w:rsidRPr="00AF4C18">
        <w:rPr>
          <w:rFonts w:cs="Times New Roman"/>
          <w:lang w:val="uk-UA"/>
        </w:rPr>
        <w:t xml:space="preserve"> </w:t>
      </w:r>
      <w:r w:rsidR="00413E7C" w:rsidRPr="00AF4C18">
        <w:rPr>
          <w:rFonts w:cs="Times New Roman"/>
          <w:lang w:val="uk-UA"/>
        </w:rPr>
        <w:t>Утримувати закріплену територію у належному стані.</w:t>
      </w:r>
    </w:p>
    <w:p w:rsidR="00720B76" w:rsidRPr="00AF4C18" w:rsidRDefault="00A77D48" w:rsidP="006255F7">
      <w:pPr>
        <w:tabs>
          <w:tab w:val="left" w:pos="709"/>
          <w:tab w:val="left" w:pos="1276"/>
        </w:tabs>
        <w:spacing w:after="0" w:line="240" w:lineRule="auto"/>
        <w:ind w:firstLine="709"/>
        <w:jc w:val="both"/>
        <w:rPr>
          <w:rFonts w:cs="Times New Roman"/>
          <w:lang w:val="uk-UA"/>
        </w:rPr>
      </w:pPr>
      <w:r w:rsidRPr="00AF4C18">
        <w:rPr>
          <w:rFonts w:cs="Times New Roman"/>
          <w:lang w:val="uk-UA"/>
        </w:rPr>
        <w:t>2</w:t>
      </w:r>
      <w:r w:rsidR="00413E7C" w:rsidRPr="00AF4C18">
        <w:rPr>
          <w:rFonts w:cs="Times New Roman"/>
          <w:lang w:val="uk-UA"/>
        </w:rPr>
        <w:t>.4.2.</w:t>
      </w:r>
      <w:r w:rsidR="00A832C0" w:rsidRPr="00AF4C18">
        <w:rPr>
          <w:rFonts w:cs="Times New Roman"/>
          <w:lang w:val="uk-UA"/>
        </w:rPr>
        <w:t xml:space="preserve"> В</w:t>
      </w:r>
      <w:r w:rsidR="00720B76" w:rsidRPr="00AF4C18">
        <w:rPr>
          <w:rFonts w:eastAsia="Courier New"/>
          <w:color w:val="000000"/>
          <w:sz w:val="23"/>
          <w:szCs w:val="23"/>
          <w:lang w:val="uk-UA"/>
        </w:rPr>
        <w:t xml:space="preserve">иконувати </w:t>
      </w:r>
      <w:r w:rsidR="00A832C0" w:rsidRPr="00AF4C18">
        <w:rPr>
          <w:rFonts w:eastAsia="Courier New"/>
          <w:color w:val="000000"/>
          <w:sz w:val="23"/>
          <w:szCs w:val="23"/>
          <w:lang w:val="uk-UA"/>
        </w:rPr>
        <w:t>вимоги</w:t>
      </w:r>
      <w:r w:rsidR="004D045D" w:rsidRPr="00AF4C18">
        <w:rPr>
          <w:rFonts w:eastAsia="Courier New"/>
          <w:color w:val="000000"/>
          <w:sz w:val="23"/>
          <w:szCs w:val="23"/>
          <w:lang w:val="uk-UA"/>
        </w:rPr>
        <w:t xml:space="preserve"> цього Договору</w:t>
      </w:r>
      <w:r w:rsidR="00A832C0" w:rsidRPr="00AF4C18">
        <w:rPr>
          <w:rFonts w:eastAsia="Courier New"/>
          <w:color w:val="000000"/>
          <w:sz w:val="23"/>
          <w:szCs w:val="23"/>
          <w:lang w:val="uk-UA"/>
        </w:rPr>
        <w:t xml:space="preserve">, </w:t>
      </w:r>
      <w:r w:rsidR="00720B76" w:rsidRPr="00AF4C18">
        <w:rPr>
          <w:rFonts w:eastAsia="Courier New"/>
          <w:color w:val="000000"/>
          <w:sz w:val="23"/>
          <w:szCs w:val="23"/>
          <w:lang w:val="uk-UA"/>
        </w:rPr>
        <w:t xml:space="preserve">ЗУ «Про благоустрій населених пунктів», </w:t>
      </w:r>
      <w:r w:rsidR="00A832C0" w:rsidRPr="00AF4C18">
        <w:rPr>
          <w:rFonts w:cs="Times New Roman"/>
          <w:lang w:val="uk-UA"/>
        </w:rPr>
        <w:t>Правил благоустрою території м. Щастя</w:t>
      </w:r>
      <w:r w:rsidR="00A832C0" w:rsidRPr="00AF4C18">
        <w:rPr>
          <w:rFonts w:eastAsia="Courier New"/>
          <w:color w:val="000000"/>
          <w:sz w:val="23"/>
          <w:szCs w:val="23"/>
          <w:lang w:val="uk-UA"/>
        </w:rPr>
        <w:t xml:space="preserve"> </w:t>
      </w:r>
      <w:r w:rsidR="00720B76" w:rsidRPr="00AF4C18">
        <w:rPr>
          <w:rFonts w:eastAsia="Courier New"/>
          <w:color w:val="000000"/>
          <w:sz w:val="23"/>
          <w:szCs w:val="23"/>
          <w:lang w:val="uk-UA"/>
        </w:rPr>
        <w:t>та інши</w:t>
      </w:r>
      <w:r w:rsidR="004D045D" w:rsidRPr="00AF4C18">
        <w:rPr>
          <w:rFonts w:eastAsia="Courier New"/>
          <w:color w:val="000000"/>
          <w:sz w:val="23"/>
          <w:szCs w:val="23"/>
          <w:lang w:val="uk-UA"/>
        </w:rPr>
        <w:t>х</w:t>
      </w:r>
      <w:r w:rsidR="00720B76" w:rsidRPr="00AF4C18">
        <w:rPr>
          <w:rFonts w:eastAsia="Courier New"/>
          <w:color w:val="000000"/>
          <w:sz w:val="23"/>
          <w:szCs w:val="23"/>
          <w:lang w:val="uk-UA"/>
        </w:rPr>
        <w:t xml:space="preserve"> нормативно-правови</w:t>
      </w:r>
      <w:r w:rsidR="004D045D" w:rsidRPr="00AF4C18">
        <w:rPr>
          <w:rFonts w:eastAsia="Courier New"/>
          <w:color w:val="000000"/>
          <w:sz w:val="23"/>
          <w:szCs w:val="23"/>
          <w:lang w:val="uk-UA"/>
        </w:rPr>
        <w:t>х</w:t>
      </w:r>
      <w:r w:rsidR="00720B76" w:rsidRPr="00AF4C18">
        <w:rPr>
          <w:rFonts w:eastAsia="Courier New"/>
          <w:color w:val="000000"/>
          <w:sz w:val="23"/>
          <w:szCs w:val="23"/>
          <w:lang w:val="uk-UA"/>
        </w:rPr>
        <w:t xml:space="preserve"> акт</w:t>
      </w:r>
      <w:r w:rsidR="004D045D" w:rsidRPr="00AF4C18">
        <w:rPr>
          <w:rFonts w:eastAsia="Courier New"/>
          <w:color w:val="000000"/>
          <w:sz w:val="23"/>
          <w:szCs w:val="23"/>
          <w:lang w:val="uk-UA"/>
        </w:rPr>
        <w:t>ів</w:t>
      </w:r>
      <w:r w:rsidR="00720B76" w:rsidRPr="00AF4C18">
        <w:rPr>
          <w:rFonts w:eastAsia="Courier New"/>
          <w:color w:val="000000"/>
          <w:sz w:val="23"/>
          <w:szCs w:val="23"/>
          <w:lang w:val="uk-UA"/>
        </w:rPr>
        <w:t>.</w:t>
      </w:r>
    </w:p>
    <w:p w:rsidR="00310B48" w:rsidRPr="00AF4C18" w:rsidRDefault="00310B48" w:rsidP="00C00FD1">
      <w:pPr>
        <w:tabs>
          <w:tab w:val="left" w:pos="1276"/>
        </w:tabs>
        <w:spacing w:after="0" w:line="240" w:lineRule="auto"/>
        <w:ind w:firstLine="709"/>
        <w:jc w:val="both"/>
        <w:rPr>
          <w:rFonts w:cs="Times New Roman"/>
          <w:lang w:val="uk-UA"/>
        </w:rPr>
      </w:pPr>
    </w:p>
    <w:p w:rsidR="00413E7C" w:rsidRPr="00AF4C18" w:rsidRDefault="00A77D48" w:rsidP="00C00FD1">
      <w:pPr>
        <w:tabs>
          <w:tab w:val="left" w:pos="1276"/>
        </w:tabs>
        <w:spacing w:after="0" w:line="240" w:lineRule="auto"/>
        <w:ind w:firstLine="709"/>
        <w:jc w:val="center"/>
        <w:rPr>
          <w:rFonts w:cs="Times New Roman"/>
          <w:b/>
          <w:lang w:val="uk-UA"/>
        </w:rPr>
      </w:pPr>
      <w:r w:rsidRPr="00AF4C18">
        <w:rPr>
          <w:rFonts w:cs="Times New Roman"/>
          <w:b/>
          <w:lang w:val="uk-UA"/>
        </w:rPr>
        <w:t>3</w:t>
      </w:r>
      <w:r w:rsidR="00413E7C" w:rsidRPr="00AF4C18">
        <w:rPr>
          <w:rFonts w:cs="Times New Roman"/>
          <w:b/>
          <w:lang w:val="uk-UA"/>
        </w:rPr>
        <w:t>.</w:t>
      </w:r>
      <w:r w:rsidR="00B718E2" w:rsidRPr="00AF4C18">
        <w:rPr>
          <w:rFonts w:cs="Times New Roman"/>
          <w:b/>
          <w:lang w:val="uk-UA"/>
        </w:rPr>
        <w:t xml:space="preserve"> </w:t>
      </w:r>
      <w:r w:rsidR="00413E7C" w:rsidRPr="00AF4C18">
        <w:rPr>
          <w:rFonts w:cs="Times New Roman"/>
          <w:b/>
          <w:lang w:val="uk-UA"/>
        </w:rPr>
        <w:t>Відповідальність сторін</w:t>
      </w:r>
    </w:p>
    <w:p w:rsidR="00CE74F6" w:rsidRPr="00AF4C18" w:rsidRDefault="00A77D48" w:rsidP="00CE74F6">
      <w:pPr>
        <w:tabs>
          <w:tab w:val="left" w:pos="1276"/>
        </w:tabs>
        <w:spacing w:after="0" w:line="240" w:lineRule="auto"/>
        <w:ind w:firstLine="709"/>
        <w:jc w:val="both"/>
        <w:rPr>
          <w:rFonts w:cs="Times New Roman"/>
          <w:lang w:val="uk-UA"/>
        </w:rPr>
      </w:pPr>
      <w:r w:rsidRPr="00AF4C18">
        <w:rPr>
          <w:rFonts w:cs="Times New Roman"/>
          <w:lang w:val="uk-UA"/>
        </w:rPr>
        <w:t>3</w:t>
      </w:r>
      <w:r w:rsidR="00CE74F6" w:rsidRPr="00AF4C18">
        <w:rPr>
          <w:rFonts w:cs="Times New Roman"/>
          <w:lang w:val="uk-UA"/>
        </w:rPr>
        <w:t>.1. Сторони несуть відповідальність за достовірність інформації викладеної  у Договорі.</w:t>
      </w:r>
    </w:p>
    <w:p w:rsidR="002153DE"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3</w:t>
      </w:r>
      <w:r w:rsidR="00CE74F6" w:rsidRPr="00AF4C18">
        <w:rPr>
          <w:rFonts w:cs="Times New Roman"/>
          <w:lang w:val="uk-UA"/>
        </w:rPr>
        <w:t>.2</w:t>
      </w:r>
      <w:r w:rsidR="00413E7C" w:rsidRPr="00AF4C18">
        <w:rPr>
          <w:rFonts w:cs="Times New Roman"/>
          <w:lang w:val="uk-UA"/>
        </w:rPr>
        <w:t>.</w:t>
      </w:r>
      <w:r w:rsidR="00310B48" w:rsidRPr="00AF4C18">
        <w:rPr>
          <w:rFonts w:cs="Times New Roman"/>
          <w:lang w:val="uk-UA"/>
        </w:rPr>
        <w:t xml:space="preserve"> </w:t>
      </w:r>
      <w:r w:rsidR="00C865CC" w:rsidRPr="00AF4C18">
        <w:rPr>
          <w:rFonts w:cs="Times New Roman"/>
          <w:lang w:val="uk-UA"/>
        </w:rPr>
        <w:t xml:space="preserve">За невиконання або неналежне виконання зобов'язань за цим Договором сторони несуть відповідальність згідно </w:t>
      </w:r>
      <w:r w:rsidR="00FC44EA" w:rsidRPr="00AF4C18">
        <w:rPr>
          <w:rFonts w:cs="Times New Roman"/>
          <w:lang w:val="uk-UA"/>
        </w:rPr>
        <w:t>і</w:t>
      </w:r>
      <w:r w:rsidR="00C865CC" w:rsidRPr="00AF4C18">
        <w:rPr>
          <w:rFonts w:cs="Times New Roman"/>
          <w:lang w:val="uk-UA"/>
        </w:rPr>
        <w:t>з чинним законодавством.</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3</w:t>
      </w:r>
      <w:r w:rsidR="00413E7C" w:rsidRPr="00AF4C18">
        <w:rPr>
          <w:rFonts w:cs="Times New Roman"/>
          <w:lang w:val="uk-UA"/>
        </w:rPr>
        <w:t>.</w:t>
      </w:r>
      <w:r w:rsidR="00CE74F6" w:rsidRPr="00AF4C18">
        <w:rPr>
          <w:rFonts w:cs="Times New Roman"/>
          <w:lang w:val="uk-UA"/>
        </w:rPr>
        <w:t>3</w:t>
      </w:r>
      <w:r w:rsidR="00413E7C" w:rsidRPr="00AF4C18">
        <w:rPr>
          <w:rFonts w:cs="Times New Roman"/>
          <w:lang w:val="uk-UA"/>
        </w:rPr>
        <w:t>.</w:t>
      </w:r>
      <w:r w:rsidR="00F80FF9" w:rsidRPr="00AF4C18">
        <w:rPr>
          <w:rFonts w:cs="Times New Roman"/>
          <w:lang w:val="uk-UA"/>
        </w:rPr>
        <w:t>«</w:t>
      </w:r>
      <w:r w:rsidR="00413E7C" w:rsidRPr="00AF4C18">
        <w:rPr>
          <w:rFonts w:cs="Times New Roman"/>
          <w:b/>
          <w:lang w:val="uk-UA"/>
        </w:rPr>
        <w:t>Виконавець</w:t>
      </w:r>
      <w:r w:rsidR="00F80FF9" w:rsidRPr="00AF4C18">
        <w:rPr>
          <w:rFonts w:cs="Times New Roman"/>
          <w:b/>
          <w:lang w:val="uk-UA"/>
        </w:rPr>
        <w:t>»</w:t>
      </w:r>
      <w:r w:rsidR="00413E7C" w:rsidRPr="00AF4C18">
        <w:rPr>
          <w:rFonts w:cs="Times New Roman"/>
          <w:lang w:val="uk-UA"/>
        </w:rPr>
        <w:t xml:space="preserve"> відшкодовує матеріальні збитки, завдані невиконанням обов’язків, передбачених цим Договором, у встановленому законодавством порядку.</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3</w:t>
      </w:r>
      <w:r w:rsidR="00413E7C" w:rsidRPr="00AF4C18">
        <w:rPr>
          <w:rFonts w:cs="Times New Roman"/>
          <w:lang w:val="uk-UA"/>
        </w:rPr>
        <w:t>.</w:t>
      </w:r>
      <w:r w:rsidR="00CE74F6" w:rsidRPr="00AF4C18">
        <w:rPr>
          <w:rFonts w:cs="Times New Roman"/>
          <w:lang w:val="uk-UA"/>
        </w:rPr>
        <w:t>4</w:t>
      </w:r>
      <w:r w:rsidR="00413E7C" w:rsidRPr="00AF4C18">
        <w:rPr>
          <w:rFonts w:cs="Times New Roman"/>
          <w:lang w:val="uk-UA"/>
        </w:rPr>
        <w:t>.</w:t>
      </w:r>
      <w:r w:rsidR="00310B48" w:rsidRPr="00AF4C18">
        <w:rPr>
          <w:rFonts w:cs="Times New Roman"/>
          <w:lang w:val="uk-UA"/>
        </w:rPr>
        <w:t xml:space="preserve"> </w:t>
      </w:r>
      <w:r w:rsidR="00413E7C" w:rsidRPr="00AF4C18">
        <w:rPr>
          <w:rFonts w:cs="Times New Roman"/>
          <w:lang w:val="uk-UA"/>
        </w:rPr>
        <w:t xml:space="preserve">У разі розірвання цього Договору </w:t>
      </w:r>
      <w:r w:rsidR="00F80FF9" w:rsidRPr="00AF4C18">
        <w:rPr>
          <w:rFonts w:cs="Times New Roman"/>
          <w:lang w:val="uk-UA"/>
        </w:rPr>
        <w:t>«</w:t>
      </w:r>
      <w:r w:rsidR="00413E7C" w:rsidRPr="00AF4C18">
        <w:rPr>
          <w:rFonts w:cs="Times New Roman"/>
          <w:b/>
          <w:lang w:val="uk-UA"/>
        </w:rPr>
        <w:t>Виконавець</w:t>
      </w:r>
      <w:r w:rsidR="00F80FF9" w:rsidRPr="00AF4C18">
        <w:rPr>
          <w:rFonts w:cs="Times New Roman"/>
          <w:b/>
          <w:lang w:val="uk-UA"/>
        </w:rPr>
        <w:t>»</w:t>
      </w:r>
      <w:r w:rsidR="00413E7C" w:rsidRPr="00AF4C18">
        <w:rPr>
          <w:rFonts w:cs="Times New Roman"/>
          <w:lang w:val="uk-UA"/>
        </w:rPr>
        <w:t xml:space="preserve"> не отримує відшкодування за поліпшення стану об’єкту благоустрою.</w:t>
      </w:r>
    </w:p>
    <w:p w:rsidR="00CE74F6" w:rsidRPr="00AF4C18" w:rsidRDefault="00CE74F6" w:rsidP="00C00FD1">
      <w:pPr>
        <w:tabs>
          <w:tab w:val="left" w:pos="709"/>
          <w:tab w:val="left" w:pos="1276"/>
        </w:tabs>
        <w:spacing w:after="0" w:line="240" w:lineRule="auto"/>
        <w:ind w:firstLine="709"/>
        <w:jc w:val="both"/>
        <w:rPr>
          <w:rFonts w:cs="Times New Roman"/>
          <w:lang w:val="uk-UA"/>
        </w:rPr>
      </w:pPr>
    </w:p>
    <w:p w:rsidR="00594E60" w:rsidRPr="00AF4C18" w:rsidRDefault="00A77D48" w:rsidP="00C00FD1">
      <w:pPr>
        <w:tabs>
          <w:tab w:val="left" w:pos="1276"/>
        </w:tabs>
        <w:spacing w:after="0" w:line="240" w:lineRule="auto"/>
        <w:ind w:firstLine="709"/>
        <w:jc w:val="center"/>
        <w:rPr>
          <w:rFonts w:cs="Times New Roman"/>
          <w:b/>
          <w:lang w:val="uk-UA"/>
        </w:rPr>
      </w:pPr>
      <w:r w:rsidRPr="00AF4C18">
        <w:rPr>
          <w:rFonts w:cs="Times New Roman"/>
          <w:b/>
          <w:lang w:val="uk-UA"/>
        </w:rPr>
        <w:t>4</w:t>
      </w:r>
      <w:r w:rsidR="00413E7C" w:rsidRPr="00AF4C18">
        <w:rPr>
          <w:rFonts w:cs="Times New Roman"/>
          <w:b/>
          <w:lang w:val="uk-UA"/>
        </w:rPr>
        <w:t>.</w:t>
      </w:r>
      <w:r w:rsidR="00B718E2" w:rsidRPr="00AF4C18">
        <w:rPr>
          <w:rFonts w:cs="Times New Roman"/>
          <w:b/>
          <w:lang w:val="uk-UA"/>
        </w:rPr>
        <w:t xml:space="preserve"> </w:t>
      </w:r>
      <w:r w:rsidR="00413E7C" w:rsidRPr="00AF4C18">
        <w:rPr>
          <w:rFonts w:cs="Times New Roman"/>
          <w:b/>
          <w:lang w:val="uk-UA"/>
        </w:rPr>
        <w:t>Форс-мажорні обставини</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4</w:t>
      </w:r>
      <w:r w:rsidR="00413E7C" w:rsidRPr="00AF4C18">
        <w:rPr>
          <w:rFonts w:cs="Times New Roman"/>
          <w:lang w:val="uk-UA"/>
        </w:rPr>
        <w:t>.1.</w:t>
      </w:r>
      <w:r w:rsidR="00594E60" w:rsidRPr="00AF4C18">
        <w:rPr>
          <w:rFonts w:cs="Times New Roman"/>
          <w:lang w:val="uk-UA"/>
        </w:rPr>
        <w:t xml:space="preserve"> </w:t>
      </w:r>
      <w:r w:rsidR="00413E7C" w:rsidRPr="00AF4C18">
        <w:rPr>
          <w:rFonts w:cs="Times New Roman"/>
          <w:lang w:val="uk-UA"/>
        </w:rPr>
        <w:t>Сторони звільняються від відповідальності за часткове або повне</w:t>
      </w:r>
      <w:r w:rsidR="00BA04EE" w:rsidRPr="00AF4C18">
        <w:rPr>
          <w:rFonts w:cs="Times New Roman"/>
          <w:lang w:val="uk-UA"/>
        </w:rPr>
        <w:t xml:space="preserve"> невиконання обов’язків за цим Д</w:t>
      </w:r>
      <w:r w:rsidR="00413E7C" w:rsidRPr="00AF4C18">
        <w:rPr>
          <w:rFonts w:cs="Times New Roman"/>
          <w:lang w:val="uk-UA"/>
        </w:rPr>
        <w:t>оговором, якщо це невиконання є наслідком обставин непереборної сили, що виникла після укладання цього Договору, які сторони не могли передбачити або попередити.</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4</w:t>
      </w:r>
      <w:r w:rsidR="00413E7C" w:rsidRPr="00AF4C18">
        <w:rPr>
          <w:rFonts w:cs="Times New Roman"/>
          <w:lang w:val="uk-UA"/>
        </w:rPr>
        <w:t>.2.</w:t>
      </w:r>
      <w:r w:rsidR="00594E60" w:rsidRPr="00AF4C18">
        <w:rPr>
          <w:rFonts w:cs="Times New Roman"/>
          <w:lang w:val="uk-UA"/>
        </w:rPr>
        <w:t xml:space="preserve"> </w:t>
      </w:r>
      <w:r w:rsidR="00413E7C" w:rsidRPr="00AF4C18">
        <w:rPr>
          <w:rFonts w:cs="Times New Roman"/>
          <w:lang w:val="uk-UA"/>
        </w:rPr>
        <w:t>При виникненні обставин зазначених у п.</w:t>
      </w:r>
      <w:r w:rsidR="00D54111" w:rsidRPr="00AF4C18">
        <w:rPr>
          <w:rFonts w:cs="Times New Roman"/>
          <w:lang w:val="uk-UA"/>
        </w:rPr>
        <w:t>4.1 та</w:t>
      </w:r>
      <w:r w:rsidR="00413E7C" w:rsidRPr="00AF4C18">
        <w:rPr>
          <w:rFonts w:cs="Times New Roman"/>
          <w:lang w:val="uk-UA"/>
        </w:rPr>
        <w:t xml:space="preserve"> неможливості виконання умов Договору, кожна </w:t>
      </w:r>
      <w:r w:rsidR="00594E60" w:rsidRPr="00AF4C18">
        <w:rPr>
          <w:rFonts w:cs="Times New Roman"/>
          <w:lang w:val="uk-UA"/>
        </w:rPr>
        <w:t>і</w:t>
      </w:r>
      <w:r w:rsidR="002153DE" w:rsidRPr="00AF4C18">
        <w:rPr>
          <w:rFonts w:cs="Times New Roman"/>
          <w:lang w:val="uk-UA"/>
        </w:rPr>
        <w:t>з Сторін повинна у</w:t>
      </w:r>
      <w:r w:rsidR="00413E7C" w:rsidRPr="00AF4C18">
        <w:rPr>
          <w:rFonts w:cs="Times New Roman"/>
          <w:lang w:val="uk-UA"/>
        </w:rPr>
        <w:t xml:space="preserve"> семиденний</w:t>
      </w:r>
      <w:r w:rsidR="002153DE" w:rsidRPr="00AF4C18">
        <w:rPr>
          <w:rFonts w:cs="Times New Roman"/>
          <w:lang w:val="uk-UA"/>
        </w:rPr>
        <w:t xml:space="preserve"> термін, письмово повідомити про них  іншу С</w:t>
      </w:r>
      <w:r w:rsidR="00413E7C" w:rsidRPr="00AF4C18">
        <w:rPr>
          <w:rFonts w:cs="Times New Roman"/>
          <w:lang w:val="uk-UA"/>
        </w:rPr>
        <w:t>торону.</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4</w:t>
      </w:r>
      <w:r w:rsidR="00413E7C" w:rsidRPr="00AF4C18">
        <w:rPr>
          <w:rFonts w:cs="Times New Roman"/>
          <w:lang w:val="uk-UA"/>
        </w:rPr>
        <w:t>.3.</w:t>
      </w:r>
      <w:r w:rsidR="00594E60" w:rsidRPr="00AF4C18">
        <w:rPr>
          <w:rFonts w:cs="Times New Roman"/>
          <w:lang w:val="uk-UA"/>
        </w:rPr>
        <w:t xml:space="preserve"> </w:t>
      </w:r>
      <w:r w:rsidR="00413E7C" w:rsidRPr="00AF4C18">
        <w:rPr>
          <w:rFonts w:cs="Times New Roman"/>
          <w:lang w:val="uk-UA"/>
        </w:rPr>
        <w:t xml:space="preserve">Якщо Сторона своєчасно не направила повідомлення, передбачене у пункті </w:t>
      </w:r>
      <w:r w:rsidR="00D54111" w:rsidRPr="00AF4C18">
        <w:rPr>
          <w:rFonts w:cs="Times New Roman"/>
          <w:lang w:val="uk-UA"/>
        </w:rPr>
        <w:t>4</w:t>
      </w:r>
      <w:r w:rsidR="00413E7C" w:rsidRPr="00AF4C18">
        <w:rPr>
          <w:rFonts w:cs="Times New Roman"/>
          <w:lang w:val="uk-UA"/>
        </w:rPr>
        <w:t>.2, то вона не звільняється від виконання обов’язків за цим Договором.</w:t>
      </w:r>
    </w:p>
    <w:p w:rsidR="00413E7C" w:rsidRPr="00AF4C18" w:rsidRDefault="00A77D48" w:rsidP="00C00FD1">
      <w:pPr>
        <w:tabs>
          <w:tab w:val="left" w:pos="709"/>
          <w:tab w:val="left" w:pos="1276"/>
        </w:tabs>
        <w:spacing w:after="0" w:line="240" w:lineRule="auto"/>
        <w:ind w:firstLine="709"/>
        <w:jc w:val="both"/>
        <w:rPr>
          <w:rFonts w:cs="Times New Roman"/>
          <w:lang w:val="uk-UA"/>
        </w:rPr>
      </w:pPr>
      <w:r w:rsidRPr="00AF4C18">
        <w:rPr>
          <w:rFonts w:cs="Times New Roman"/>
          <w:lang w:val="uk-UA"/>
        </w:rPr>
        <w:t>4</w:t>
      </w:r>
      <w:r w:rsidR="00413E7C" w:rsidRPr="00AF4C18">
        <w:rPr>
          <w:rFonts w:cs="Times New Roman"/>
          <w:lang w:val="uk-UA"/>
        </w:rPr>
        <w:t>.4.</w:t>
      </w:r>
      <w:r w:rsidR="00594E60" w:rsidRPr="00AF4C18">
        <w:rPr>
          <w:rFonts w:cs="Times New Roman"/>
          <w:lang w:val="uk-UA"/>
        </w:rPr>
        <w:t xml:space="preserve"> </w:t>
      </w:r>
      <w:r w:rsidR="00413E7C" w:rsidRPr="00AF4C18">
        <w:rPr>
          <w:rFonts w:cs="Times New Roman"/>
          <w:lang w:val="uk-UA"/>
        </w:rPr>
        <w:t>У випадках виникнення обставин, передбачених у п.</w:t>
      </w:r>
      <w:r w:rsidR="00D54111" w:rsidRPr="00AF4C18">
        <w:rPr>
          <w:rFonts w:cs="Times New Roman"/>
          <w:lang w:val="uk-UA"/>
        </w:rPr>
        <w:t>4</w:t>
      </w:r>
      <w:r w:rsidR="00413E7C" w:rsidRPr="00AF4C18">
        <w:rPr>
          <w:rFonts w:cs="Times New Roman"/>
          <w:lang w:val="uk-UA"/>
        </w:rPr>
        <w:t>.1, терм</w:t>
      </w:r>
      <w:r w:rsidR="00D54111" w:rsidRPr="00AF4C18">
        <w:rPr>
          <w:rFonts w:cs="Times New Roman"/>
          <w:lang w:val="uk-UA"/>
        </w:rPr>
        <w:t>ін виконання обов’язків за цим Д</w:t>
      </w:r>
      <w:r w:rsidR="00413E7C" w:rsidRPr="00AF4C18">
        <w:rPr>
          <w:rFonts w:cs="Times New Roman"/>
          <w:lang w:val="uk-UA"/>
        </w:rPr>
        <w:t>оговором переноситься відповідно до часу, протягом якого діють ці обставини та їх наслідки.</w:t>
      </w:r>
    </w:p>
    <w:p w:rsidR="003D3FA3" w:rsidRPr="00AF4C18" w:rsidRDefault="003D3FA3" w:rsidP="00C00FD1">
      <w:pPr>
        <w:tabs>
          <w:tab w:val="left" w:pos="709"/>
          <w:tab w:val="left" w:pos="1276"/>
        </w:tabs>
        <w:spacing w:after="0" w:line="240" w:lineRule="auto"/>
        <w:ind w:firstLine="709"/>
        <w:jc w:val="both"/>
        <w:rPr>
          <w:rFonts w:cs="Times New Roman"/>
          <w:lang w:val="uk-UA"/>
        </w:rPr>
      </w:pPr>
    </w:p>
    <w:p w:rsidR="007007FE" w:rsidRPr="00AF4C18" w:rsidRDefault="00A77D48" w:rsidP="00C00FD1">
      <w:pPr>
        <w:pStyle w:val="af4"/>
        <w:tabs>
          <w:tab w:val="left" w:pos="1276"/>
        </w:tabs>
        <w:ind w:firstLine="709"/>
        <w:jc w:val="center"/>
        <w:rPr>
          <w:b/>
          <w:sz w:val="24"/>
          <w:szCs w:val="24"/>
          <w:lang w:val="uk-UA"/>
        </w:rPr>
      </w:pPr>
      <w:r w:rsidRPr="00AF4C18">
        <w:rPr>
          <w:b/>
          <w:sz w:val="24"/>
          <w:szCs w:val="24"/>
          <w:lang w:val="uk-UA"/>
        </w:rPr>
        <w:t>5</w:t>
      </w:r>
      <w:r w:rsidR="007007FE" w:rsidRPr="00AF4C18">
        <w:rPr>
          <w:b/>
          <w:sz w:val="24"/>
          <w:szCs w:val="24"/>
          <w:lang w:val="uk-UA"/>
        </w:rPr>
        <w:t>.</w:t>
      </w:r>
      <w:r w:rsidR="00B718E2" w:rsidRPr="00AF4C18">
        <w:rPr>
          <w:b/>
          <w:sz w:val="24"/>
          <w:szCs w:val="24"/>
          <w:lang w:val="uk-UA"/>
        </w:rPr>
        <w:t xml:space="preserve"> </w:t>
      </w:r>
      <w:r w:rsidR="007007FE" w:rsidRPr="00AF4C18">
        <w:rPr>
          <w:b/>
          <w:sz w:val="24"/>
          <w:szCs w:val="24"/>
          <w:lang w:val="uk-UA"/>
        </w:rPr>
        <w:t>Порядок вирішення спорів</w:t>
      </w:r>
    </w:p>
    <w:p w:rsidR="007007FE" w:rsidRPr="00AF4C18" w:rsidRDefault="00A77D48" w:rsidP="00C00FD1">
      <w:pPr>
        <w:pStyle w:val="af4"/>
        <w:tabs>
          <w:tab w:val="left" w:pos="1276"/>
        </w:tabs>
        <w:ind w:firstLine="709"/>
        <w:rPr>
          <w:sz w:val="24"/>
          <w:szCs w:val="24"/>
          <w:lang w:val="uk-UA"/>
        </w:rPr>
      </w:pPr>
      <w:r w:rsidRPr="00AF4C18">
        <w:rPr>
          <w:sz w:val="24"/>
          <w:szCs w:val="24"/>
          <w:lang w:val="uk-UA"/>
        </w:rPr>
        <w:t>5</w:t>
      </w:r>
      <w:r w:rsidR="007007FE" w:rsidRPr="00AF4C18">
        <w:rPr>
          <w:sz w:val="24"/>
          <w:szCs w:val="24"/>
          <w:lang w:val="uk-UA"/>
        </w:rPr>
        <w:t>.1. Усі суперечки та розбіжност</w:t>
      </w:r>
      <w:r w:rsidR="00BA04EE" w:rsidRPr="00AF4C18">
        <w:rPr>
          <w:sz w:val="24"/>
          <w:szCs w:val="24"/>
          <w:lang w:val="uk-UA"/>
        </w:rPr>
        <w:t>і, які можуть виникнути за цим Д</w:t>
      </w:r>
      <w:r w:rsidR="007007FE" w:rsidRPr="00AF4C18">
        <w:rPr>
          <w:sz w:val="24"/>
          <w:szCs w:val="24"/>
          <w:lang w:val="uk-UA"/>
        </w:rPr>
        <w:t>оговором, вирішуються шляхом переговорів.</w:t>
      </w:r>
    </w:p>
    <w:p w:rsidR="007007FE" w:rsidRPr="00AF4C18" w:rsidRDefault="00A77D48" w:rsidP="00C00FD1">
      <w:pPr>
        <w:pStyle w:val="af4"/>
        <w:tabs>
          <w:tab w:val="left" w:pos="1276"/>
        </w:tabs>
        <w:ind w:firstLine="709"/>
        <w:rPr>
          <w:sz w:val="24"/>
          <w:szCs w:val="24"/>
          <w:lang w:val="uk-UA"/>
        </w:rPr>
      </w:pPr>
      <w:r w:rsidRPr="00AF4C18">
        <w:rPr>
          <w:sz w:val="24"/>
          <w:szCs w:val="24"/>
          <w:lang w:val="uk-UA"/>
        </w:rPr>
        <w:t>5</w:t>
      </w:r>
      <w:r w:rsidR="007007FE" w:rsidRPr="00AF4C18">
        <w:rPr>
          <w:sz w:val="24"/>
          <w:szCs w:val="24"/>
          <w:lang w:val="uk-UA"/>
        </w:rPr>
        <w:t>.2. У разі якщо суперечки та розбіжності не можуть бути вирішені шляхом переговорів, вони підлягають розгляду у відповідному суді за місцем знаходження відповідача.</w:t>
      </w:r>
    </w:p>
    <w:p w:rsidR="00DC21DB" w:rsidRPr="00AF4C18" w:rsidRDefault="00A77D48" w:rsidP="003D3FA3">
      <w:pPr>
        <w:pStyle w:val="af4"/>
        <w:tabs>
          <w:tab w:val="left" w:pos="1276"/>
        </w:tabs>
        <w:ind w:firstLine="709"/>
        <w:rPr>
          <w:sz w:val="24"/>
          <w:szCs w:val="24"/>
          <w:lang w:val="uk-UA"/>
        </w:rPr>
      </w:pPr>
      <w:r w:rsidRPr="00AF4C18">
        <w:rPr>
          <w:sz w:val="24"/>
          <w:szCs w:val="24"/>
          <w:lang w:val="uk-UA"/>
        </w:rPr>
        <w:t>5</w:t>
      </w:r>
      <w:r w:rsidR="003D3FA3" w:rsidRPr="00AF4C18">
        <w:rPr>
          <w:sz w:val="24"/>
          <w:szCs w:val="24"/>
          <w:lang w:val="uk-UA"/>
        </w:rPr>
        <w:t>.3. На сторони у</w:t>
      </w:r>
      <w:r w:rsidR="007007FE" w:rsidRPr="00AF4C18">
        <w:rPr>
          <w:sz w:val="24"/>
          <w:szCs w:val="24"/>
          <w:lang w:val="uk-UA"/>
        </w:rPr>
        <w:t xml:space="preserve"> повному</w:t>
      </w:r>
      <w:r w:rsidR="007007FE" w:rsidRPr="00AF4C18">
        <w:rPr>
          <w:vanish/>
          <w:sz w:val="24"/>
          <w:szCs w:val="24"/>
          <w:lang w:val="uk-UA"/>
        </w:rPr>
        <w:t>|</w:t>
      </w:r>
      <w:r w:rsidR="003D3FA3" w:rsidRPr="00AF4C18">
        <w:rPr>
          <w:vanish/>
          <w:sz w:val="24"/>
          <w:szCs w:val="24"/>
          <w:lang w:val="uk-UA"/>
        </w:rPr>
        <w:t xml:space="preserve"> </w:t>
      </w:r>
      <w:r w:rsidR="007007FE" w:rsidRPr="00AF4C18">
        <w:rPr>
          <w:vanish/>
          <w:sz w:val="24"/>
          <w:szCs w:val="24"/>
          <w:lang w:val="uk-UA"/>
        </w:rPr>
        <w:t>|обсязі|</w:t>
      </w:r>
      <w:r w:rsidR="007007FE" w:rsidRPr="00AF4C18">
        <w:rPr>
          <w:sz w:val="24"/>
          <w:szCs w:val="24"/>
          <w:lang w:val="uk-UA"/>
        </w:rPr>
        <w:t xml:space="preserve"> </w:t>
      </w:r>
      <w:r w:rsidR="005E765E" w:rsidRPr="00AF4C18">
        <w:rPr>
          <w:sz w:val="24"/>
          <w:szCs w:val="24"/>
          <w:lang w:val="uk-UA"/>
        </w:rPr>
        <w:t>обсязі</w:t>
      </w:r>
      <w:r w:rsidR="00CB5CD8" w:rsidRPr="00AF4C18">
        <w:rPr>
          <w:sz w:val="24"/>
          <w:szCs w:val="24"/>
          <w:lang w:val="uk-UA"/>
        </w:rPr>
        <w:t xml:space="preserve"> розповсюджую</w:t>
      </w:r>
      <w:r w:rsidR="007007FE" w:rsidRPr="00AF4C18">
        <w:rPr>
          <w:sz w:val="24"/>
          <w:szCs w:val="24"/>
          <w:lang w:val="uk-UA"/>
        </w:rPr>
        <w:t>ться</w:t>
      </w:r>
      <w:r w:rsidR="003D3FA3" w:rsidRPr="00AF4C18">
        <w:rPr>
          <w:vanish/>
          <w:sz w:val="24"/>
          <w:szCs w:val="24"/>
          <w:lang w:val="uk-UA"/>
        </w:rPr>
        <w:t>|</w:t>
      </w:r>
      <w:r w:rsidR="007007FE" w:rsidRPr="00AF4C18">
        <w:rPr>
          <w:vanish/>
          <w:sz w:val="24"/>
          <w:szCs w:val="24"/>
          <w:lang w:val="uk-UA"/>
        </w:rPr>
        <w:t>ширюється|</w:t>
      </w:r>
      <w:r w:rsidR="007007FE" w:rsidRPr="00AF4C18">
        <w:rPr>
          <w:sz w:val="24"/>
          <w:szCs w:val="24"/>
          <w:lang w:val="uk-UA"/>
        </w:rPr>
        <w:t xml:space="preserve"> норми чинного законодавства України.</w:t>
      </w:r>
    </w:p>
    <w:p w:rsidR="003D3FA3" w:rsidRPr="00AF4C18" w:rsidRDefault="003D3FA3" w:rsidP="003D3FA3">
      <w:pPr>
        <w:pStyle w:val="af4"/>
        <w:tabs>
          <w:tab w:val="left" w:pos="1276"/>
        </w:tabs>
        <w:ind w:firstLine="709"/>
        <w:rPr>
          <w:sz w:val="24"/>
          <w:szCs w:val="24"/>
          <w:lang w:val="uk-UA"/>
        </w:rPr>
      </w:pPr>
    </w:p>
    <w:p w:rsidR="002C1114" w:rsidRPr="00AF4C18" w:rsidRDefault="00A77D48" w:rsidP="00C00FD1">
      <w:pPr>
        <w:tabs>
          <w:tab w:val="left" w:pos="1276"/>
        </w:tabs>
        <w:spacing w:after="0" w:line="240" w:lineRule="auto"/>
        <w:ind w:firstLine="709"/>
        <w:jc w:val="center"/>
        <w:rPr>
          <w:rFonts w:cs="Times New Roman"/>
          <w:b/>
          <w:lang w:val="uk-UA"/>
        </w:rPr>
      </w:pPr>
      <w:r w:rsidRPr="00AF4C18">
        <w:rPr>
          <w:rFonts w:cs="Times New Roman"/>
          <w:b/>
          <w:lang w:val="uk-UA"/>
        </w:rPr>
        <w:t>6</w:t>
      </w:r>
      <w:r w:rsidR="00413E7C" w:rsidRPr="00AF4C18">
        <w:rPr>
          <w:rFonts w:cs="Times New Roman"/>
          <w:b/>
          <w:lang w:val="uk-UA"/>
        </w:rPr>
        <w:t>.</w:t>
      </w:r>
      <w:r w:rsidR="002C1114" w:rsidRPr="00AF4C18">
        <w:rPr>
          <w:rFonts w:cs="Times New Roman"/>
          <w:b/>
          <w:lang w:val="uk-UA"/>
        </w:rPr>
        <w:t xml:space="preserve"> </w:t>
      </w:r>
      <w:r w:rsidR="003D3FA3" w:rsidRPr="00AF4C18">
        <w:rPr>
          <w:rFonts w:cs="Times New Roman"/>
          <w:b/>
          <w:lang w:val="uk-UA"/>
        </w:rPr>
        <w:t>Інші умови</w:t>
      </w:r>
    </w:p>
    <w:p w:rsidR="002C1114" w:rsidRPr="00AF4C18" w:rsidRDefault="002C1114" w:rsidP="002C1114">
      <w:pPr>
        <w:tabs>
          <w:tab w:val="left" w:pos="709"/>
          <w:tab w:val="left" w:pos="1276"/>
        </w:tabs>
        <w:spacing w:after="0" w:line="240" w:lineRule="auto"/>
        <w:jc w:val="both"/>
        <w:rPr>
          <w:rFonts w:cs="Times New Roman"/>
          <w:lang w:val="uk-UA"/>
        </w:rPr>
      </w:pPr>
      <w:r w:rsidRPr="00AF4C18">
        <w:rPr>
          <w:rFonts w:cs="Times New Roman"/>
          <w:lang w:val="uk-UA"/>
        </w:rPr>
        <w:tab/>
      </w:r>
      <w:r w:rsidR="00A77D48" w:rsidRPr="00AF4C18">
        <w:rPr>
          <w:rFonts w:cs="Times New Roman"/>
          <w:lang w:val="uk-UA"/>
        </w:rPr>
        <w:t>6</w:t>
      </w:r>
      <w:r w:rsidR="00413E7C" w:rsidRPr="00AF4C18">
        <w:rPr>
          <w:rFonts w:cs="Times New Roman"/>
          <w:lang w:val="uk-UA"/>
        </w:rPr>
        <w:t>.1.</w:t>
      </w:r>
      <w:r w:rsidR="00594E60" w:rsidRPr="00AF4C18">
        <w:rPr>
          <w:rFonts w:cs="Times New Roman"/>
          <w:lang w:val="uk-UA"/>
        </w:rPr>
        <w:t xml:space="preserve"> </w:t>
      </w:r>
      <w:r w:rsidR="00661395" w:rsidRPr="00AF4C18">
        <w:rPr>
          <w:rFonts w:cs="Times New Roman"/>
          <w:lang w:val="uk-UA"/>
        </w:rPr>
        <w:t>Даний Д</w:t>
      </w:r>
      <w:r w:rsidR="00DC21DB" w:rsidRPr="00AF4C18">
        <w:rPr>
          <w:rFonts w:cs="Times New Roman"/>
          <w:lang w:val="uk-UA"/>
        </w:rPr>
        <w:t>оговір набирає чинності з моменту його підписання та діє до ______ р.</w:t>
      </w:r>
    </w:p>
    <w:p w:rsidR="00A77D48" w:rsidRPr="00AF4C18" w:rsidRDefault="00A77D48" w:rsidP="00022A29">
      <w:pPr>
        <w:pStyle w:val="af6"/>
        <w:tabs>
          <w:tab w:val="left" w:pos="709"/>
        </w:tabs>
        <w:ind w:right="-1"/>
        <w:jc w:val="both"/>
      </w:pPr>
      <w:r w:rsidRPr="00AF4C18">
        <w:tab/>
      </w:r>
      <w:r w:rsidRPr="00AF4C18">
        <w:rPr>
          <w:rFonts w:ascii="Times New Roman" w:hAnsi="Times New Roman"/>
          <w:sz w:val="24"/>
          <w:szCs w:val="24"/>
        </w:rPr>
        <w:t xml:space="preserve">6.2. Якщо </w:t>
      </w:r>
      <w:r w:rsidR="00022A29" w:rsidRPr="00AF4C18">
        <w:rPr>
          <w:rFonts w:ascii="Times New Roman" w:hAnsi="Times New Roman"/>
          <w:b/>
          <w:sz w:val="24"/>
          <w:szCs w:val="24"/>
        </w:rPr>
        <w:t>«Виконавець»</w:t>
      </w:r>
      <w:r w:rsidR="00022A29" w:rsidRPr="00AF4C18">
        <w:rPr>
          <w:rFonts w:ascii="Times New Roman" w:hAnsi="Times New Roman"/>
          <w:sz w:val="24"/>
          <w:szCs w:val="24"/>
        </w:rPr>
        <w:t xml:space="preserve"> має намір продовжити дію Договору, він повинен </w:t>
      </w:r>
      <w:r w:rsidR="00022A29" w:rsidRPr="00AF4C18">
        <w:rPr>
          <w:rFonts w:ascii="Times New Roman" w:hAnsi="Times New Roman"/>
          <w:color w:val="000000"/>
          <w:sz w:val="24"/>
          <w:szCs w:val="24"/>
        </w:rPr>
        <w:t xml:space="preserve">не пізніше ніж за 30 днів до закінчення строку дії Договору повідомити письмово </w:t>
      </w:r>
      <w:r w:rsidR="00022A29" w:rsidRPr="00AF4C18">
        <w:rPr>
          <w:rFonts w:ascii="Times New Roman" w:hAnsi="Times New Roman"/>
          <w:b/>
          <w:color w:val="000000"/>
          <w:sz w:val="24"/>
          <w:szCs w:val="24"/>
        </w:rPr>
        <w:t>«Управителя»</w:t>
      </w:r>
      <w:r w:rsidR="00022A29" w:rsidRPr="00AF4C18">
        <w:rPr>
          <w:rFonts w:ascii="Times New Roman" w:hAnsi="Times New Roman"/>
          <w:color w:val="000000"/>
          <w:sz w:val="24"/>
          <w:szCs w:val="24"/>
        </w:rPr>
        <w:t xml:space="preserve"> про свій намір. </w:t>
      </w:r>
    </w:p>
    <w:p w:rsidR="002C1114" w:rsidRPr="00AF4C18" w:rsidRDefault="002C1114" w:rsidP="002C1114">
      <w:pPr>
        <w:tabs>
          <w:tab w:val="left" w:pos="709"/>
          <w:tab w:val="left" w:pos="1276"/>
        </w:tabs>
        <w:spacing w:after="0" w:line="240" w:lineRule="auto"/>
        <w:jc w:val="both"/>
        <w:rPr>
          <w:rFonts w:eastAsia="Times New Roman" w:cs="Times New Roman"/>
          <w:color w:val="000000"/>
          <w:lang w:val="uk-UA" w:eastAsia="uk-UA"/>
        </w:rPr>
      </w:pPr>
      <w:r w:rsidRPr="00AF4C18">
        <w:rPr>
          <w:rFonts w:cs="Times New Roman"/>
          <w:lang w:val="uk-UA"/>
        </w:rPr>
        <w:tab/>
      </w:r>
      <w:r w:rsidR="00A77D48" w:rsidRPr="00AF4C18">
        <w:rPr>
          <w:rFonts w:cs="Times New Roman"/>
          <w:lang w:val="uk-UA"/>
        </w:rPr>
        <w:t>6</w:t>
      </w:r>
      <w:r w:rsidR="00413E7C" w:rsidRPr="00AF4C18">
        <w:rPr>
          <w:rFonts w:cs="Times New Roman"/>
          <w:lang w:val="uk-UA"/>
        </w:rPr>
        <w:t>.</w:t>
      </w:r>
      <w:r w:rsidR="00A77D48" w:rsidRPr="00AF4C18">
        <w:rPr>
          <w:rFonts w:cs="Times New Roman"/>
          <w:lang w:val="uk-UA"/>
        </w:rPr>
        <w:t>3</w:t>
      </w:r>
      <w:r w:rsidR="00413E7C" w:rsidRPr="00AF4C18">
        <w:rPr>
          <w:rFonts w:cs="Times New Roman"/>
          <w:lang w:val="uk-UA"/>
        </w:rPr>
        <w:t>.</w:t>
      </w:r>
      <w:r w:rsidR="00253A24" w:rsidRPr="00AF4C18">
        <w:rPr>
          <w:rFonts w:cs="Times New Roman"/>
          <w:lang w:val="uk-UA"/>
        </w:rPr>
        <w:t xml:space="preserve"> </w:t>
      </w:r>
      <w:r w:rsidR="00DC21DB" w:rsidRPr="00AF4C18">
        <w:rPr>
          <w:rFonts w:eastAsia="Times New Roman" w:cs="Times New Roman"/>
          <w:color w:val="000000"/>
          <w:lang w:val="uk-UA" w:eastAsia="uk-UA"/>
        </w:rPr>
        <w:t>Цей Договір складено при повному розумінні Сторонами його умов та термінології українською мовою у двох автентичних примірниках, я</w:t>
      </w:r>
      <w:r w:rsidR="002A766E" w:rsidRPr="00AF4C18">
        <w:rPr>
          <w:rFonts w:eastAsia="Times New Roman" w:cs="Times New Roman"/>
          <w:color w:val="000000"/>
          <w:lang w:val="uk-UA" w:eastAsia="uk-UA"/>
        </w:rPr>
        <w:t>кі мають однакову юридичну силу</w:t>
      </w:r>
      <w:r w:rsidR="00DC21DB" w:rsidRPr="00AF4C18">
        <w:rPr>
          <w:rFonts w:eastAsia="Times New Roman" w:cs="Times New Roman"/>
          <w:color w:val="000000"/>
          <w:lang w:val="uk-UA" w:eastAsia="uk-UA"/>
        </w:rPr>
        <w:t xml:space="preserve"> - по одному для кожної із Сторін.</w:t>
      </w:r>
      <w:r w:rsidRPr="00AF4C18">
        <w:rPr>
          <w:rFonts w:eastAsia="Times New Roman" w:cs="Times New Roman"/>
          <w:color w:val="000000"/>
          <w:lang w:val="uk-UA" w:eastAsia="uk-UA"/>
        </w:rPr>
        <w:t xml:space="preserve"> </w:t>
      </w:r>
    </w:p>
    <w:p w:rsidR="00413E7C" w:rsidRPr="00AF4C18" w:rsidRDefault="002C1114" w:rsidP="002C1114">
      <w:pPr>
        <w:tabs>
          <w:tab w:val="left" w:pos="709"/>
          <w:tab w:val="left" w:pos="1276"/>
        </w:tabs>
        <w:spacing w:after="0" w:line="240" w:lineRule="auto"/>
        <w:jc w:val="both"/>
        <w:rPr>
          <w:rFonts w:cs="Times New Roman"/>
          <w:lang w:val="uk-UA"/>
        </w:rPr>
      </w:pPr>
      <w:r w:rsidRPr="00AF4C18">
        <w:rPr>
          <w:rFonts w:cs="Times New Roman"/>
          <w:lang w:val="uk-UA"/>
        </w:rPr>
        <w:lastRenderedPageBreak/>
        <w:tab/>
      </w:r>
      <w:r w:rsidR="00A77D48" w:rsidRPr="00AF4C18">
        <w:rPr>
          <w:rFonts w:cs="Times New Roman"/>
          <w:lang w:val="uk-UA"/>
        </w:rPr>
        <w:t>6</w:t>
      </w:r>
      <w:r w:rsidR="00413E7C" w:rsidRPr="00AF4C18">
        <w:rPr>
          <w:rFonts w:cs="Times New Roman"/>
          <w:lang w:val="uk-UA"/>
        </w:rPr>
        <w:t>.</w:t>
      </w:r>
      <w:r w:rsidR="00A77D48" w:rsidRPr="00AF4C18">
        <w:rPr>
          <w:rFonts w:cs="Times New Roman"/>
          <w:lang w:val="uk-UA"/>
        </w:rPr>
        <w:t>4</w:t>
      </w:r>
      <w:r w:rsidR="00413E7C" w:rsidRPr="00AF4C18">
        <w:rPr>
          <w:rFonts w:cs="Times New Roman"/>
          <w:lang w:val="uk-UA"/>
        </w:rPr>
        <w:t>.</w:t>
      </w:r>
      <w:r w:rsidR="00253A24" w:rsidRPr="00AF4C18">
        <w:rPr>
          <w:rFonts w:cs="Times New Roman"/>
          <w:lang w:val="uk-UA"/>
        </w:rPr>
        <w:t xml:space="preserve"> </w:t>
      </w:r>
      <w:r w:rsidR="00413E7C" w:rsidRPr="00AF4C18">
        <w:rPr>
          <w:rFonts w:cs="Times New Roman"/>
          <w:lang w:val="uk-UA"/>
        </w:rPr>
        <w:t xml:space="preserve">Зміни та доповнення до </w:t>
      </w:r>
      <w:r w:rsidR="002A766E" w:rsidRPr="00AF4C18">
        <w:rPr>
          <w:rFonts w:cs="Times New Roman"/>
          <w:lang w:val="uk-UA"/>
        </w:rPr>
        <w:t xml:space="preserve">цього </w:t>
      </w:r>
      <w:r w:rsidR="00413E7C" w:rsidRPr="00AF4C18">
        <w:rPr>
          <w:rFonts w:cs="Times New Roman"/>
          <w:lang w:val="uk-UA"/>
        </w:rPr>
        <w:t>Догово</w:t>
      </w:r>
      <w:r w:rsidR="00253A24" w:rsidRPr="00AF4C18">
        <w:rPr>
          <w:rFonts w:cs="Times New Roman"/>
          <w:lang w:val="uk-UA"/>
        </w:rPr>
        <w:t>ру дійсні, якщо вони викладені у</w:t>
      </w:r>
      <w:r w:rsidR="00413E7C" w:rsidRPr="00AF4C18">
        <w:rPr>
          <w:rFonts w:cs="Times New Roman"/>
          <w:lang w:val="uk-UA"/>
        </w:rPr>
        <w:t xml:space="preserve"> письмовій формі та підписані Сторонами.</w:t>
      </w:r>
    </w:p>
    <w:p w:rsidR="003D3FA3" w:rsidRPr="00AF4C18" w:rsidRDefault="003D3FA3" w:rsidP="002C1114">
      <w:pPr>
        <w:tabs>
          <w:tab w:val="left" w:pos="709"/>
          <w:tab w:val="left" w:pos="1276"/>
        </w:tabs>
        <w:spacing w:after="0" w:line="240" w:lineRule="auto"/>
        <w:jc w:val="both"/>
        <w:rPr>
          <w:rFonts w:cs="Times New Roman"/>
          <w:lang w:val="uk-UA"/>
        </w:rPr>
      </w:pPr>
    </w:p>
    <w:p w:rsidR="00F80FF9" w:rsidRPr="00AF4C18" w:rsidRDefault="00A77D48" w:rsidP="00F80FF9">
      <w:pPr>
        <w:spacing w:after="0" w:line="240" w:lineRule="auto"/>
        <w:ind w:firstLine="851"/>
        <w:jc w:val="center"/>
        <w:rPr>
          <w:rFonts w:eastAsia="Times New Roman" w:cs="Times New Roman"/>
          <w:b/>
          <w:lang w:val="uk-UA" w:eastAsia="ru-RU"/>
        </w:rPr>
      </w:pPr>
      <w:r w:rsidRPr="00AF4C18">
        <w:rPr>
          <w:rFonts w:eastAsia="Times New Roman" w:cs="Times New Roman"/>
          <w:b/>
          <w:lang w:val="uk-UA" w:eastAsia="ru-RU"/>
        </w:rPr>
        <w:t>7</w:t>
      </w:r>
      <w:r w:rsidR="00F80FF9" w:rsidRPr="00AF4C18">
        <w:rPr>
          <w:rFonts w:eastAsia="Times New Roman" w:cs="Times New Roman"/>
          <w:b/>
          <w:lang w:val="uk-UA" w:eastAsia="ru-RU"/>
        </w:rPr>
        <w:t>. Додатки</w:t>
      </w:r>
    </w:p>
    <w:p w:rsidR="00F80FF9" w:rsidRPr="00AF4C18" w:rsidRDefault="00A77D48" w:rsidP="00F80FF9">
      <w:pPr>
        <w:widowControl w:val="0"/>
        <w:spacing w:after="0" w:line="240" w:lineRule="auto"/>
        <w:ind w:firstLine="709"/>
        <w:jc w:val="both"/>
        <w:rPr>
          <w:rFonts w:eastAsia="Times New Roman" w:cs="Times New Roman"/>
          <w:snapToGrid w:val="0"/>
          <w:lang w:val="uk-UA" w:eastAsia="ru-RU"/>
        </w:rPr>
      </w:pPr>
      <w:r w:rsidRPr="00AF4C18">
        <w:rPr>
          <w:rFonts w:eastAsia="Times New Roman" w:cs="Times New Roman"/>
          <w:snapToGrid w:val="0"/>
          <w:lang w:val="uk-UA" w:eastAsia="ru-RU"/>
        </w:rPr>
        <w:t>7</w:t>
      </w:r>
      <w:r w:rsidR="00F80FF9" w:rsidRPr="00AF4C18">
        <w:rPr>
          <w:rFonts w:eastAsia="Times New Roman" w:cs="Times New Roman"/>
          <w:snapToGrid w:val="0"/>
          <w:lang w:val="uk-UA" w:eastAsia="ru-RU"/>
        </w:rPr>
        <w:t xml:space="preserve">. Додатки до цього Договору є його невід'ємною і складовою частиною. До цього Договору додаються: </w:t>
      </w:r>
    </w:p>
    <w:p w:rsidR="00F80FF9" w:rsidRPr="00AF4C18" w:rsidRDefault="00A77D48" w:rsidP="00F80FF9">
      <w:pPr>
        <w:widowControl w:val="0"/>
        <w:spacing w:after="0" w:line="240" w:lineRule="auto"/>
        <w:ind w:firstLine="709"/>
        <w:jc w:val="both"/>
        <w:rPr>
          <w:rFonts w:eastAsia="Times New Roman" w:cs="Times New Roman"/>
          <w:snapToGrid w:val="0"/>
          <w:lang w:val="uk-UA" w:eastAsia="ru-RU"/>
        </w:rPr>
      </w:pPr>
      <w:r w:rsidRPr="00AF4C18">
        <w:rPr>
          <w:rFonts w:eastAsia="Times New Roman" w:cs="Times New Roman"/>
          <w:snapToGrid w:val="0"/>
          <w:lang w:val="uk-UA" w:eastAsia="ru-RU"/>
        </w:rPr>
        <w:t>7</w:t>
      </w:r>
      <w:r w:rsidR="00F80FF9" w:rsidRPr="00AF4C18">
        <w:rPr>
          <w:rFonts w:eastAsia="Times New Roman" w:cs="Times New Roman"/>
          <w:snapToGrid w:val="0"/>
          <w:lang w:val="uk-UA" w:eastAsia="ru-RU"/>
        </w:rPr>
        <w:t xml:space="preserve">.1. </w:t>
      </w:r>
      <w:r w:rsidR="00556DD4" w:rsidRPr="00AF4C18">
        <w:rPr>
          <w:rFonts w:eastAsia="Times New Roman" w:cs="Times New Roman"/>
          <w:snapToGrid w:val="0"/>
          <w:lang w:val="uk-UA" w:eastAsia="ru-RU"/>
        </w:rPr>
        <w:t>План – схема</w:t>
      </w:r>
      <w:r w:rsidR="00F80FF9" w:rsidRPr="00AF4C18">
        <w:rPr>
          <w:rFonts w:eastAsia="Times New Roman" w:cs="Times New Roman"/>
          <w:snapToGrid w:val="0"/>
          <w:lang w:val="uk-UA" w:eastAsia="ru-RU"/>
        </w:rPr>
        <w:t>.</w:t>
      </w:r>
    </w:p>
    <w:p w:rsidR="00FC48B8" w:rsidRPr="00AF4C18" w:rsidRDefault="00FC48B8" w:rsidP="003D3FA3">
      <w:pPr>
        <w:tabs>
          <w:tab w:val="left" w:pos="1276"/>
        </w:tabs>
        <w:spacing w:after="0" w:line="240" w:lineRule="auto"/>
        <w:jc w:val="both"/>
        <w:rPr>
          <w:rFonts w:cs="Times New Roman"/>
          <w:lang w:val="uk-UA"/>
        </w:rPr>
      </w:pPr>
    </w:p>
    <w:p w:rsidR="00413E7C" w:rsidRPr="00AF4C18" w:rsidRDefault="002C1114" w:rsidP="00C00FD1">
      <w:pPr>
        <w:tabs>
          <w:tab w:val="left" w:pos="1276"/>
        </w:tabs>
        <w:spacing w:after="0" w:line="240" w:lineRule="auto"/>
        <w:ind w:firstLine="709"/>
        <w:jc w:val="center"/>
        <w:rPr>
          <w:rFonts w:cs="Times New Roman"/>
          <w:b/>
          <w:lang w:val="uk-UA"/>
        </w:rPr>
      </w:pPr>
      <w:r w:rsidRPr="00AF4C18">
        <w:rPr>
          <w:rFonts w:cs="Times New Roman"/>
          <w:b/>
          <w:lang w:val="uk-UA"/>
        </w:rPr>
        <w:t>9</w:t>
      </w:r>
      <w:r w:rsidR="00413E7C" w:rsidRPr="00AF4C18">
        <w:rPr>
          <w:rFonts w:cs="Times New Roman"/>
          <w:b/>
          <w:lang w:val="uk-UA"/>
        </w:rPr>
        <w:t>.Реквізити сторін</w:t>
      </w:r>
    </w:p>
    <w:p w:rsidR="00413E7C" w:rsidRPr="00AF4C18" w:rsidRDefault="00413E7C" w:rsidP="00C00FD1">
      <w:pPr>
        <w:tabs>
          <w:tab w:val="left" w:pos="1276"/>
        </w:tabs>
        <w:spacing w:after="0" w:line="240" w:lineRule="auto"/>
        <w:ind w:firstLine="709"/>
        <w:jc w:val="center"/>
        <w:rPr>
          <w:rFonts w:cs="Times New Roman"/>
          <w:b/>
          <w:lang w:val="uk-UA"/>
        </w:rPr>
      </w:pPr>
    </w:p>
    <w:tbl>
      <w:tblPr>
        <w:tblW w:w="0" w:type="auto"/>
        <w:tblInd w:w="108" w:type="dxa"/>
        <w:tblLook w:val="04A0" w:firstRow="1" w:lastRow="0" w:firstColumn="1" w:lastColumn="0" w:noHBand="0" w:noVBand="1"/>
      </w:tblPr>
      <w:tblGrid>
        <w:gridCol w:w="4814"/>
        <w:gridCol w:w="4648"/>
      </w:tblGrid>
      <w:tr w:rsidR="00594E60" w:rsidRPr="00AF4C18" w:rsidTr="00C00FD1">
        <w:tc>
          <w:tcPr>
            <w:tcW w:w="4814" w:type="dxa"/>
            <w:shd w:val="clear" w:color="auto" w:fill="auto"/>
          </w:tcPr>
          <w:p w:rsidR="00594E60" w:rsidRPr="00AF4C18" w:rsidRDefault="00594E60" w:rsidP="00C00FD1">
            <w:pPr>
              <w:widowControl w:val="0"/>
              <w:tabs>
                <w:tab w:val="left" w:pos="1276"/>
              </w:tabs>
              <w:spacing w:after="0" w:line="240" w:lineRule="auto"/>
              <w:ind w:firstLine="709"/>
              <w:jc w:val="center"/>
              <w:rPr>
                <w:rFonts w:eastAsia="Times New Roman" w:cs="Times New Roman"/>
                <w:b/>
                <w:snapToGrid w:val="0"/>
                <w:szCs w:val="20"/>
                <w:lang w:val="uk-UA" w:eastAsia="ru-RU"/>
              </w:rPr>
            </w:pPr>
            <w:r w:rsidRPr="00AF4C18">
              <w:rPr>
                <w:rFonts w:eastAsia="Times New Roman" w:cs="Times New Roman"/>
                <w:b/>
                <w:snapToGrid w:val="0"/>
                <w:szCs w:val="20"/>
                <w:lang w:val="uk-UA" w:eastAsia="ru-RU"/>
              </w:rPr>
              <w:t>«Управитель»:</w:t>
            </w:r>
          </w:p>
        </w:tc>
        <w:tc>
          <w:tcPr>
            <w:tcW w:w="4648" w:type="dxa"/>
            <w:shd w:val="clear" w:color="auto" w:fill="auto"/>
          </w:tcPr>
          <w:p w:rsidR="00594E60" w:rsidRPr="00AF4C18" w:rsidRDefault="00594E60" w:rsidP="00C00FD1">
            <w:pPr>
              <w:widowControl w:val="0"/>
              <w:tabs>
                <w:tab w:val="left" w:pos="1276"/>
              </w:tabs>
              <w:spacing w:after="0" w:line="240" w:lineRule="auto"/>
              <w:ind w:firstLine="709"/>
              <w:jc w:val="center"/>
              <w:rPr>
                <w:rFonts w:eastAsia="Times New Roman" w:cs="Times New Roman"/>
                <w:b/>
                <w:snapToGrid w:val="0"/>
                <w:szCs w:val="20"/>
                <w:lang w:val="uk-UA" w:eastAsia="ru-RU"/>
              </w:rPr>
            </w:pPr>
            <w:r w:rsidRPr="00AF4C18">
              <w:rPr>
                <w:rFonts w:eastAsia="Times New Roman" w:cs="Times New Roman"/>
                <w:b/>
                <w:snapToGrid w:val="0"/>
                <w:szCs w:val="20"/>
                <w:lang w:val="uk-UA" w:eastAsia="ru-RU"/>
              </w:rPr>
              <w:t>«Виконавець»:</w:t>
            </w:r>
          </w:p>
        </w:tc>
      </w:tr>
      <w:tr w:rsidR="00594E60" w:rsidRPr="00AF4C18" w:rsidTr="00C00FD1">
        <w:tc>
          <w:tcPr>
            <w:tcW w:w="4814" w:type="dxa"/>
            <w:shd w:val="clear" w:color="auto" w:fill="auto"/>
          </w:tcPr>
          <w:p w:rsidR="00594E60" w:rsidRPr="00AF4C18" w:rsidRDefault="00594E60" w:rsidP="00C00FD1">
            <w:pPr>
              <w:widowControl w:val="0"/>
              <w:tabs>
                <w:tab w:val="left" w:pos="1276"/>
              </w:tabs>
              <w:spacing w:after="0" w:line="240" w:lineRule="auto"/>
              <w:ind w:firstLine="709"/>
              <w:jc w:val="both"/>
              <w:rPr>
                <w:rFonts w:eastAsia="Times New Roman" w:cs="Times New Roman"/>
                <w:snapToGrid w:val="0"/>
                <w:sz w:val="18"/>
                <w:szCs w:val="18"/>
                <w:lang w:val="uk-UA" w:eastAsia="ru-RU"/>
              </w:rPr>
            </w:pPr>
          </w:p>
        </w:tc>
        <w:tc>
          <w:tcPr>
            <w:tcW w:w="4648" w:type="dxa"/>
            <w:shd w:val="clear" w:color="auto" w:fill="auto"/>
          </w:tcPr>
          <w:p w:rsidR="00594E60" w:rsidRPr="00AF4C18" w:rsidRDefault="00594E60" w:rsidP="00C00FD1">
            <w:pPr>
              <w:widowControl w:val="0"/>
              <w:tabs>
                <w:tab w:val="left" w:pos="1276"/>
              </w:tabs>
              <w:spacing w:after="0" w:line="240" w:lineRule="auto"/>
              <w:ind w:firstLine="709"/>
              <w:jc w:val="both"/>
              <w:rPr>
                <w:rFonts w:eastAsia="Times New Roman" w:cs="Times New Roman"/>
                <w:snapToGrid w:val="0"/>
                <w:sz w:val="18"/>
                <w:szCs w:val="18"/>
                <w:lang w:val="uk-UA" w:eastAsia="ru-RU"/>
              </w:rPr>
            </w:pPr>
          </w:p>
        </w:tc>
      </w:tr>
      <w:tr w:rsidR="00594E60" w:rsidRPr="00AF4C18" w:rsidTr="00C00FD1">
        <w:tc>
          <w:tcPr>
            <w:tcW w:w="4814" w:type="dxa"/>
            <w:shd w:val="clear" w:color="auto" w:fill="auto"/>
          </w:tcPr>
          <w:p w:rsidR="00594E60" w:rsidRPr="00AF4C18" w:rsidRDefault="00594E60" w:rsidP="00C00FD1">
            <w:pPr>
              <w:widowControl w:val="0"/>
              <w:tabs>
                <w:tab w:val="left" w:pos="1276"/>
              </w:tabs>
              <w:spacing w:after="0" w:line="240" w:lineRule="auto"/>
              <w:ind w:firstLine="709"/>
              <w:jc w:val="center"/>
              <w:rPr>
                <w:rFonts w:eastAsia="Times New Roman" w:cs="Times New Roman"/>
                <w:b/>
                <w:snapToGrid w:val="0"/>
                <w:lang w:val="uk-UA" w:eastAsia="ru-RU"/>
              </w:rPr>
            </w:pPr>
            <w:r w:rsidRPr="00AF4C18">
              <w:rPr>
                <w:rFonts w:eastAsia="Times New Roman" w:cs="Times New Roman"/>
                <w:b/>
                <w:snapToGrid w:val="0"/>
                <w:lang w:val="uk-UA" w:eastAsia="ru-RU"/>
              </w:rPr>
              <w:t xml:space="preserve">Виконавчий комітет </w:t>
            </w:r>
          </w:p>
          <w:p w:rsidR="00594E60" w:rsidRPr="00AF4C18" w:rsidRDefault="00594E60" w:rsidP="00C00FD1">
            <w:pPr>
              <w:widowControl w:val="0"/>
              <w:tabs>
                <w:tab w:val="left" w:pos="1276"/>
              </w:tabs>
              <w:spacing w:after="0" w:line="240" w:lineRule="auto"/>
              <w:ind w:firstLine="709"/>
              <w:jc w:val="center"/>
              <w:rPr>
                <w:rFonts w:eastAsia="Times New Roman" w:cs="Times New Roman"/>
                <w:snapToGrid w:val="0"/>
                <w:lang w:val="uk-UA" w:eastAsia="ru-RU"/>
              </w:rPr>
            </w:pPr>
            <w:r w:rsidRPr="00AF4C18">
              <w:rPr>
                <w:rFonts w:eastAsia="Times New Roman" w:cs="Times New Roman"/>
                <w:b/>
                <w:snapToGrid w:val="0"/>
                <w:lang w:val="uk-UA" w:eastAsia="ru-RU"/>
              </w:rPr>
              <w:t>Щастинської міської ради</w:t>
            </w:r>
          </w:p>
        </w:tc>
        <w:tc>
          <w:tcPr>
            <w:tcW w:w="4648" w:type="dxa"/>
            <w:shd w:val="clear" w:color="auto" w:fill="auto"/>
          </w:tcPr>
          <w:p w:rsidR="00594E60" w:rsidRPr="00AF4C18" w:rsidRDefault="00594E60" w:rsidP="00C00FD1">
            <w:pPr>
              <w:tabs>
                <w:tab w:val="left" w:pos="0"/>
                <w:tab w:val="left" w:pos="1276"/>
              </w:tabs>
              <w:spacing w:after="0"/>
              <w:ind w:firstLine="709"/>
              <w:jc w:val="center"/>
              <w:rPr>
                <w:rFonts w:eastAsia="Times New Roman" w:cs="Times New Roman"/>
                <w:b/>
                <w:snapToGrid w:val="0"/>
                <w:lang w:val="uk-UA" w:eastAsia="ru-RU"/>
              </w:rPr>
            </w:pPr>
          </w:p>
        </w:tc>
      </w:tr>
      <w:tr w:rsidR="00594E60" w:rsidRPr="00AF4C18" w:rsidTr="00C00FD1">
        <w:tc>
          <w:tcPr>
            <w:tcW w:w="4814" w:type="dxa"/>
            <w:shd w:val="clear" w:color="auto" w:fill="auto"/>
          </w:tcPr>
          <w:p w:rsidR="00594E60" w:rsidRPr="00AF4C18" w:rsidRDefault="00594E60" w:rsidP="00C00FD1">
            <w:pPr>
              <w:widowControl w:val="0"/>
              <w:tabs>
                <w:tab w:val="left" w:pos="1276"/>
              </w:tabs>
              <w:spacing w:after="0" w:line="240" w:lineRule="auto"/>
              <w:ind w:firstLine="709"/>
              <w:jc w:val="center"/>
              <w:rPr>
                <w:rFonts w:eastAsia="Times New Roman" w:cs="Times New Roman"/>
                <w:b/>
                <w:snapToGrid w:val="0"/>
                <w:sz w:val="18"/>
                <w:szCs w:val="18"/>
                <w:lang w:val="uk-UA" w:eastAsia="ru-RU"/>
              </w:rPr>
            </w:pPr>
          </w:p>
        </w:tc>
        <w:tc>
          <w:tcPr>
            <w:tcW w:w="4648" w:type="dxa"/>
            <w:shd w:val="clear" w:color="auto" w:fill="auto"/>
          </w:tcPr>
          <w:p w:rsidR="00594E60" w:rsidRPr="00AF4C18" w:rsidRDefault="00594E60" w:rsidP="00C00FD1">
            <w:pPr>
              <w:widowControl w:val="0"/>
              <w:tabs>
                <w:tab w:val="left" w:pos="1276"/>
              </w:tabs>
              <w:spacing w:after="0" w:line="240" w:lineRule="auto"/>
              <w:ind w:firstLine="709"/>
              <w:jc w:val="center"/>
              <w:rPr>
                <w:rFonts w:eastAsia="Times New Roman" w:cs="Times New Roman"/>
                <w:snapToGrid w:val="0"/>
                <w:sz w:val="18"/>
                <w:szCs w:val="18"/>
                <w:lang w:val="uk-UA" w:eastAsia="ru-RU"/>
              </w:rPr>
            </w:pPr>
          </w:p>
        </w:tc>
      </w:tr>
      <w:tr w:rsidR="00594E60" w:rsidRPr="00AF4C18" w:rsidTr="00C00FD1">
        <w:tc>
          <w:tcPr>
            <w:tcW w:w="4814" w:type="dxa"/>
            <w:shd w:val="clear" w:color="auto" w:fill="auto"/>
          </w:tcPr>
          <w:p w:rsidR="00594E60" w:rsidRPr="00AF4C18" w:rsidRDefault="00594E60" w:rsidP="00BA04EE">
            <w:pPr>
              <w:tabs>
                <w:tab w:val="left" w:pos="1276"/>
              </w:tabs>
              <w:spacing w:after="0" w:line="240" w:lineRule="auto"/>
              <w:rPr>
                <w:rFonts w:eastAsia="Times New Roman" w:cs="Times New Roman"/>
                <w:sz w:val="23"/>
                <w:szCs w:val="23"/>
                <w:lang w:val="uk-UA" w:eastAsia="ru-RU"/>
              </w:rPr>
            </w:pPr>
            <w:r w:rsidRPr="00AF4C18">
              <w:rPr>
                <w:rFonts w:eastAsia="Times New Roman" w:cs="Times New Roman"/>
                <w:sz w:val="23"/>
                <w:szCs w:val="23"/>
                <w:lang w:val="uk-UA" w:eastAsia="ru-RU"/>
              </w:rPr>
              <w:t>91480, м.Луганськ, м.Щастя, пл.Миру, 9.</w:t>
            </w:r>
          </w:p>
        </w:tc>
        <w:tc>
          <w:tcPr>
            <w:tcW w:w="4648" w:type="dxa"/>
            <w:shd w:val="clear" w:color="auto" w:fill="auto"/>
          </w:tcPr>
          <w:p w:rsidR="00594E60" w:rsidRPr="00AF4C18" w:rsidRDefault="00594E60" w:rsidP="00C00FD1">
            <w:pPr>
              <w:tabs>
                <w:tab w:val="left" w:pos="1276"/>
              </w:tabs>
              <w:suppressAutoHyphens/>
              <w:spacing w:after="0" w:line="240" w:lineRule="auto"/>
              <w:ind w:right="-1" w:firstLine="709"/>
              <w:rPr>
                <w:rFonts w:eastAsia="Times New Roman" w:cs="Times New Roman"/>
                <w:sz w:val="23"/>
                <w:szCs w:val="23"/>
                <w:lang w:val="uk-UA" w:eastAsia="ru-RU"/>
              </w:rPr>
            </w:pPr>
          </w:p>
        </w:tc>
      </w:tr>
      <w:tr w:rsidR="00594E60" w:rsidRPr="00AF4C18" w:rsidTr="00C00FD1">
        <w:tc>
          <w:tcPr>
            <w:tcW w:w="4814" w:type="dxa"/>
            <w:shd w:val="clear" w:color="auto" w:fill="auto"/>
          </w:tcPr>
          <w:p w:rsidR="00594E60" w:rsidRPr="00AF4C18" w:rsidRDefault="00594E60" w:rsidP="00BA04EE">
            <w:pPr>
              <w:tabs>
                <w:tab w:val="left" w:pos="1276"/>
              </w:tabs>
              <w:spacing w:after="0" w:line="240" w:lineRule="auto"/>
              <w:rPr>
                <w:rFonts w:eastAsia="Times New Roman" w:cs="Times New Roman"/>
                <w:sz w:val="23"/>
                <w:szCs w:val="23"/>
                <w:lang w:val="uk-UA" w:eastAsia="ru-RU"/>
              </w:rPr>
            </w:pPr>
            <w:r w:rsidRPr="00AF4C18">
              <w:rPr>
                <w:rFonts w:eastAsia="Times New Roman" w:cs="Times New Roman"/>
                <w:sz w:val="23"/>
                <w:szCs w:val="23"/>
                <w:lang w:val="uk-UA" w:eastAsia="ru-RU"/>
              </w:rPr>
              <w:t>код ЄДРПОУ 04051661,</w:t>
            </w:r>
          </w:p>
        </w:tc>
        <w:tc>
          <w:tcPr>
            <w:tcW w:w="4648" w:type="dxa"/>
            <w:shd w:val="clear" w:color="auto" w:fill="auto"/>
          </w:tcPr>
          <w:p w:rsidR="00594E60" w:rsidRPr="00AF4C18" w:rsidRDefault="00594E60" w:rsidP="00C00FD1">
            <w:pPr>
              <w:widowControl w:val="0"/>
              <w:tabs>
                <w:tab w:val="left" w:pos="1276"/>
              </w:tabs>
              <w:spacing w:after="0" w:line="240" w:lineRule="auto"/>
              <w:ind w:firstLine="709"/>
              <w:jc w:val="both"/>
              <w:rPr>
                <w:rFonts w:eastAsia="Times New Roman" w:cs="Times New Roman"/>
                <w:snapToGrid w:val="0"/>
                <w:sz w:val="23"/>
                <w:szCs w:val="23"/>
                <w:lang w:val="uk-UA" w:eastAsia="ru-RU"/>
              </w:rPr>
            </w:pPr>
          </w:p>
        </w:tc>
      </w:tr>
      <w:tr w:rsidR="00594E60" w:rsidRPr="00AF4C18" w:rsidTr="00C00FD1">
        <w:tc>
          <w:tcPr>
            <w:tcW w:w="4814" w:type="dxa"/>
            <w:shd w:val="clear" w:color="auto" w:fill="auto"/>
          </w:tcPr>
          <w:p w:rsidR="00594E60" w:rsidRPr="00AF4C18" w:rsidRDefault="00594E60" w:rsidP="00BA04EE">
            <w:pPr>
              <w:tabs>
                <w:tab w:val="left" w:pos="1276"/>
              </w:tabs>
              <w:spacing w:after="0" w:line="240" w:lineRule="auto"/>
              <w:rPr>
                <w:rFonts w:eastAsia="Times New Roman" w:cs="Times New Roman"/>
                <w:sz w:val="23"/>
                <w:szCs w:val="23"/>
                <w:lang w:val="uk-UA" w:eastAsia="ru-RU"/>
              </w:rPr>
            </w:pPr>
            <w:r w:rsidRPr="00AF4C18">
              <w:rPr>
                <w:rFonts w:eastAsia="Times New Roman" w:cs="Times New Roman"/>
                <w:sz w:val="23"/>
                <w:szCs w:val="23"/>
                <w:lang w:val="uk-UA" w:eastAsia="ru-RU"/>
              </w:rPr>
              <w:t>МФО 804013,</w:t>
            </w:r>
          </w:p>
        </w:tc>
        <w:tc>
          <w:tcPr>
            <w:tcW w:w="4648" w:type="dxa"/>
            <w:shd w:val="clear" w:color="auto" w:fill="auto"/>
          </w:tcPr>
          <w:p w:rsidR="00594E60" w:rsidRPr="00AF4C18" w:rsidRDefault="00594E60" w:rsidP="00C00FD1">
            <w:pPr>
              <w:tabs>
                <w:tab w:val="left" w:pos="1276"/>
              </w:tabs>
              <w:suppressAutoHyphens/>
              <w:spacing w:after="0" w:line="240" w:lineRule="auto"/>
              <w:ind w:right="-1" w:firstLine="709"/>
              <w:rPr>
                <w:rFonts w:eastAsia="Times New Roman" w:cs="Times New Roman"/>
                <w:sz w:val="23"/>
                <w:szCs w:val="23"/>
                <w:lang w:val="uk-UA" w:eastAsia="ar-SA"/>
              </w:rPr>
            </w:pPr>
            <w:r w:rsidRPr="00AF4C18">
              <w:rPr>
                <w:rFonts w:eastAsia="Times New Roman" w:cs="Times New Roman"/>
                <w:sz w:val="23"/>
                <w:szCs w:val="23"/>
                <w:lang w:val="uk-UA" w:eastAsia="ar-SA"/>
              </w:rPr>
              <w:t xml:space="preserve">  </w:t>
            </w:r>
          </w:p>
        </w:tc>
      </w:tr>
      <w:tr w:rsidR="00594E60" w:rsidRPr="00AF4C18" w:rsidTr="00C00FD1">
        <w:tc>
          <w:tcPr>
            <w:tcW w:w="4814" w:type="dxa"/>
            <w:shd w:val="clear" w:color="auto" w:fill="auto"/>
          </w:tcPr>
          <w:p w:rsidR="00594E60" w:rsidRPr="00AF4C18" w:rsidRDefault="00594E60" w:rsidP="00C00FD1">
            <w:pPr>
              <w:widowControl w:val="0"/>
              <w:tabs>
                <w:tab w:val="left" w:pos="1276"/>
              </w:tabs>
              <w:spacing w:after="0" w:line="240" w:lineRule="auto"/>
              <w:ind w:firstLine="709"/>
              <w:jc w:val="both"/>
              <w:rPr>
                <w:rFonts w:eastAsia="Times New Roman" w:cs="Times New Roman"/>
                <w:snapToGrid w:val="0"/>
                <w:sz w:val="23"/>
                <w:szCs w:val="23"/>
                <w:lang w:val="uk-UA" w:eastAsia="ru-RU"/>
              </w:rPr>
            </w:pPr>
          </w:p>
        </w:tc>
        <w:tc>
          <w:tcPr>
            <w:tcW w:w="4648" w:type="dxa"/>
            <w:shd w:val="clear" w:color="auto" w:fill="auto"/>
          </w:tcPr>
          <w:p w:rsidR="00594E60" w:rsidRPr="00AF4C18" w:rsidRDefault="00594E60" w:rsidP="00C00FD1">
            <w:pPr>
              <w:tabs>
                <w:tab w:val="left" w:pos="1276"/>
              </w:tabs>
              <w:suppressAutoHyphens/>
              <w:spacing w:after="0" w:line="240" w:lineRule="auto"/>
              <w:ind w:right="-1" w:firstLine="709"/>
              <w:rPr>
                <w:rFonts w:eastAsia="Times New Roman" w:cs="Times New Roman"/>
                <w:sz w:val="23"/>
                <w:szCs w:val="23"/>
                <w:lang w:val="uk-UA" w:eastAsia="ar-SA"/>
              </w:rPr>
            </w:pPr>
          </w:p>
        </w:tc>
      </w:tr>
      <w:tr w:rsidR="00594E60" w:rsidRPr="00AF4C18" w:rsidTr="00C00FD1">
        <w:tc>
          <w:tcPr>
            <w:tcW w:w="4814" w:type="dxa"/>
            <w:shd w:val="clear" w:color="auto" w:fill="auto"/>
          </w:tcPr>
          <w:p w:rsidR="00594E60" w:rsidRPr="00AF4C18" w:rsidRDefault="00253A24" w:rsidP="00BA04EE">
            <w:pPr>
              <w:widowControl w:val="0"/>
              <w:tabs>
                <w:tab w:val="left" w:pos="1276"/>
              </w:tabs>
              <w:spacing w:after="0" w:line="240" w:lineRule="auto"/>
              <w:jc w:val="both"/>
              <w:rPr>
                <w:rFonts w:eastAsia="Times New Roman" w:cs="Times New Roman"/>
                <w:snapToGrid w:val="0"/>
                <w:sz w:val="23"/>
                <w:szCs w:val="23"/>
                <w:lang w:val="uk-UA" w:eastAsia="ru-RU"/>
              </w:rPr>
            </w:pPr>
            <w:r w:rsidRPr="00AF4C18">
              <w:rPr>
                <w:rFonts w:eastAsia="Times New Roman" w:cs="Times New Roman"/>
                <w:b/>
                <w:snapToGrid w:val="0"/>
                <w:sz w:val="23"/>
                <w:szCs w:val="23"/>
                <w:lang w:val="uk-UA" w:eastAsia="ru-RU"/>
              </w:rPr>
              <w:t>Міський голова</w:t>
            </w:r>
          </w:p>
        </w:tc>
        <w:tc>
          <w:tcPr>
            <w:tcW w:w="4648" w:type="dxa"/>
            <w:shd w:val="clear" w:color="auto" w:fill="auto"/>
          </w:tcPr>
          <w:p w:rsidR="00594E60" w:rsidRPr="00AF4C18" w:rsidRDefault="00594E60" w:rsidP="00C00FD1">
            <w:pPr>
              <w:widowControl w:val="0"/>
              <w:tabs>
                <w:tab w:val="left" w:pos="1276"/>
              </w:tabs>
              <w:spacing w:after="0" w:line="240" w:lineRule="auto"/>
              <w:ind w:firstLine="709"/>
              <w:jc w:val="both"/>
              <w:rPr>
                <w:rFonts w:eastAsia="Times New Roman" w:cs="Times New Roman"/>
                <w:b/>
                <w:snapToGrid w:val="0"/>
                <w:sz w:val="23"/>
                <w:szCs w:val="23"/>
                <w:lang w:val="uk-UA" w:eastAsia="ru-RU"/>
              </w:rPr>
            </w:pPr>
          </w:p>
        </w:tc>
      </w:tr>
      <w:tr w:rsidR="00594E60" w:rsidRPr="00594E60" w:rsidTr="00C00FD1">
        <w:trPr>
          <w:trHeight w:val="323"/>
        </w:trPr>
        <w:tc>
          <w:tcPr>
            <w:tcW w:w="4814" w:type="dxa"/>
            <w:shd w:val="clear" w:color="auto" w:fill="auto"/>
          </w:tcPr>
          <w:p w:rsidR="00594E60" w:rsidRPr="00594E60" w:rsidRDefault="00BA04EE" w:rsidP="00BA04EE">
            <w:pPr>
              <w:widowControl w:val="0"/>
              <w:tabs>
                <w:tab w:val="left" w:pos="1276"/>
              </w:tabs>
              <w:spacing w:after="0" w:line="240" w:lineRule="auto"/>
              <w:rPr>
                <w:rFonts w:eastAsia="Times New Roman" w:cs="Times New Roman"/>
                <w:b/>
                <w:snapToGrid w:val="0"/>
                <w:sz w:val="23"/>
                <w:szCs w:val="23"/>
                <w:lang w:val="uk-UA" w:eastAsia="ru-RU"/>
              </w:rPr>
            </w:pPr>
            <w:r w:rsidRPr="00AF4C18">
              <w:rPr>
                <w:rFonts w:eastAsia="Times New Roman" w:cs="Times New Roman"/>
                <w:b/>
                <w:snapToGrid w:val="0"/>
                <w:sz w:val="23"/>
                <w:szCs w:val="23"/>
                <w:u w:val="single"/>
                <w:lang w:val="uk-UA" w:eastAsia="ru-RU"/>
              </w:rPr>
              <w:t>_________</w:t>
            </w:r>
            <w:r w:rsidR="005A212A" w:rsidRPr="00AF4C18">
              <w:rPr>
                <w:rFonts w:eastAsia="Times New Roman" w:cs="Times New Roman"/>
                <w:b/>
                <w:snapToGrid w:val="0"/>
                <w:sz w:val="23"/>
                <w:szCs w:val="23"/>
                <w:u w:val="single"/>
                <w:lang w:val="uk-UA" w:eastAsia="ru-RU"/>
              </w:rPr>
              <w:t>________________</w:t>
            </w:r>
            <w:r w:rsidR="00594E60" w:rsidRPr="00AF4C18">
              <w:rPr>
                <w:rFonts w:eastAsia="Times New Roman" w:cs="Times New Roman"/>
                <w:b/>
                <w:snapToGrid w:val="0"/>
                <w:sz w:val="23"/>
                <w:szCs w:val="23"/>
                <w:u w:val="single"/>
                <w:lang w:val="uk-UA" w:eastAsia="ru-RU"/>
              </w:rPr>
              <w:t>__</w:t>
            </w:r>
            <w:r w:rsidR="00253A24" w:rsidRPr="00AF4C18">
              <w:rPr>
                <w:rFonts w:eastAsia="Times New Roman" w:cs="Times New Roman"/>
                <w:b/>
                <w:snapToGrid w:val="0"/>
                <w:sz w:val="23"/>
                <w:szCs w:val="23"/>
                <w:lang w:val="uk-UA" w:eastAsia="ru-RU"/>
              </w:rPr>
              <w:t>В.Л. Живлюк</w:t>
            </w:r>
            <w:r w:rsidR="00594E60" w:rsidRPr="00594E60">
              <w:rPr>
                <w:rFonts w:eastAsia="Times New Roman" w:cs="Times New Roman"/>
                <w:b/>
                <w:snapToGrid w:val="0"/>
                <w:sz w:val="23"/>
                <w:szCs w:val="23"/>
                <w:u w:val="single"/>
                <w:lang w:val="uk-UA" w:eastAsia="ru-RU"/>
              </w:rPr>
              <w:t xml:space="preserve">                                </w:t>
            </w:r>
          </w:p>
        </w:tc>
        <w:tc>
          <w:tcPr>
            <w:tcW w:w="4648" w:type="dxa"/>
            <w:shd w:val="clear" w:color="auto" w:fill="auto"/>
          </w:tcPr>
          <w:p w:rsidR="00594E60" w:rsidRPr="00594E60" w:rsidRDefault="00594E60" w:rsidP="00C00FD1">
            <w:pPr>
              <w:tabs>
                <w:tab w:val="left" w:pos="1276"/>
              </w:tabs>
              <w:suppressAutoHyphens/>
              <w:spacing w:after="0" w:line="240" w:lineRule="auto"/>
              <w:ind w:right="-1" w:firstLine="709"/>
              <w:rPr>
                <w:rFonts w:eastAsia="Times New Roman" w:cs="Times New Roman"/>
                <w:b/>
                <w:sz w:val="23"/>
                <w:szCs w:val="23"/>
                <w:lang w:val="uk-UA" w:eastAsia="ar-SA"/>
              </w:rPr>
            </w:pPr>
          </w:p>
        </w:tc>
      </w:tr>
    </w:tbl>
    <w:p w:rsidR="00413E7C" w:rsidRPr="009C78B8" w:rsidRDefault="00413E7C" w:rsidP="00C00FD1">
      <w:pPr>
        <w:tabs>
          <w:tab w:val="left" w:pos="993"/>
          <w:tab w:val="left" w:pos="1134"/>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eastAsia="Times New Roman" w:cs="Times New Roman"/>
          <w:color w:val="000000"/>
          <w:lang w:val="uk-UA" w:eastAsia="ru-RU"/>
        </w:rPr>
      </w:pPr>
    </w:p>
    <w:sectPr w:rsidR="00413E7C" w:rsidRPr="009C78B8" w:rsidSect="005B5E6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1F" w:rsidRDefault="0041091F" w:rsidP="00683403">
      <w:pPr>
        <w:spacing w:after="0" w:line="240" w:lineRule="auto"/>
      </w:pPr>
      <w:r>
        <w:separator/>
      </w:r>
    </w:p>
  </w:endnote>
  <w:endnote w:type="continuationSeparator" w:id="0">
    <w:p w:rsidR="0041091F" w:rsidRDefault="0041091F" w:rsidP="0068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725118"/>
      <w:docPartObj>
        <w:docPartGallery w:val="Page Numbers (Bottom of Page)"/>
        <w:docPartUnique/>
      </w:docPartObj>
    </w:sdtPr>
    <w:sdtEndPr/>
    <w:sdtContent>
      <w:p w:rsidR="00522568" w:rsidRDefault="00522568">
        <w:pPr>
          <w:pStyle w:val="af2"/>
          <w:jc w:val="center"/>
        </w:pPr>
        <w:r>
          <w:fldChar w:fldCharType="begin"/>
        </w:r>
        <w:r>
          <w:instrText>PAGE   \* MERGEFORMAT</w:instrText>
        </w:r>
        <w:r>
          <w:fldChar w:fldCharType="separate"/>
        </w:r>
        <w:r w:rsidR="003321A8">
          <w:rPr>
            <w:noProof/>
          </w:rPr>
          <w:t>27</w:t>
        </w:r>
        <w:r>
          <w:rPr>
            <w:noProof/>
          </w:rPr>
          <w:fldChar w:fldCharType="end"/>
        </w:r>
      </w:p>
    </w:sdtContent>
  </w:sdt>
  <w:p w:rsidR="00522568" w:rsidRDefault="0052256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1F" w:rsidRDefault="0041091F" w:rsidP="00683403">
      <w:pPr>
        <w:spacing w:after="0" w:line="240" w:lineRule="auto"/>
      </w:pPr>
      <w:r>
        <w:separator/>
      </w:r>
    </w:p>
  </w:footnote>
  <w:footnote w:type="continuationSeparator" w:id="0">
    <w:p w:rsidR="0041091F" w:rsidRDefault="0041091F" w:rsidP="00683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B740806"/>
    <w:lvl w:ilvl="0">
      <w:start w:val="1"/>
      <w:numFmt w:val="decimal"/>
      <w:lvlText w:val="1.%1."/>
      <w:lvlJc w:val="left"/>
      <w:rPr>
        <w:b w:val="0"/>
        <w:bCs w:val="0"/>
        <w:i w:val="0"/>
        <w:iCs w:val="0"/>
        <w:smallCaps w:val="0"/>
        <w:strike w:val="0"/>
        <w:color w:val="000000"/>
        <w:spacing w:val="0"/>
        <w:w w:val="100"/>
        <w:position w:val="0"/>
        <w:sz w:val="24"/>
        <w:szCs w:val="24"/>
        <w:u w:val="none"/>
      </w:rPr>
    </w:lvl>
    <w:lvl w:ilvl="1">
      <w:start w:val="1"/>
      <w:numFmt w:val="decimal"/>
      <w:lvlText w:val="1.%1."/>
      <w:lvlJc w:val="left"/>
      <w:rPr>
        <w:b w:val="0"/>
        <w:bCs w:val="0"/>
        <w:i w:val="0"/>
        <w:iCs w:val="0"/>
        <w:smallCaps w:val="0"/>
        <w:strike w:val="0"/>
        <w:color w:val="000000"/>
        <w:spacing w:val="0"/>
        <w:w w:val="100"/>
        <w:position w:val="0"/>
        <w:sz w:val="17"/>
        <w:szCs w:val="17"/>
        <w:u w:val="none"/>
      </w:rPr>
    </w:lvl>
    <w:lvl w:ilvl="2">
      <w:start w:val="1"/>
      <w:numFmt w:val="decimal"/>
      <w:lvlText w:val="1.%1."/>
      <w:lvlJc w:val="left"/>
      <w:rPr>
        <w:b w:val="0"/>
        <w:bCs w:val="0"/>
        <w:i w:val="0"/>
        <w:iCs w:val="0"/>
        <w:smallCaps w:val="0"/>
        <w:strike w:val="0"/>
        <w:color w:val="000000"/>
        <w:spacing w:val="0"/>
        <w:w w:val="100"/>
        <w:position w:val="0"/>
        <w:sz w:val="17"/>
        <w:szCs w:val="17"/>
        <w:u w:val="none"/>
      </w:rPr>
    </w:lvl>
    <w:lvl w:ilvl="3">
      <w:start w:val="1"/>
      <w:numFmt w:val="decimal"/>
      <w:lvlText w:val="1.%1."/>
      <w:lvlJc w:val="left"/>
      <w:rPr>
        <w:b w:val="0"/>
        <w:bCs w:val="0"/>
        <w:i w:val="0"/>
        <w:iCs w:val="0"/>
        <w:smallCaps w:val="0"/>
        <w:strike w:val="0"/>
        <w:color w:val="000000"/>
        <w:spacing w:val="0"/>
        <w:w w:val="100"/>
        <w:position w:val="0"/>
        <w:sz w:val="17"/>
        <w:szCs w:val="17"/>
        <w:u w:val="none"/>
      </w:rPr>
    </w:lvl>
    <w:lvl w:ilvl="4">
      <w:start w:val="1"/>
      <w:numFmt w:val="decimal"/>
      <w:lvlText w:val="1.%1."/>
      <w:lvlJc w:val="left"/>
      <w:rPr>
        <w:b w:val="0"/>
        <w:bCs w:val="0"/>
        <w:i w:val="0"/>
        <w:iCs w:val="0"/>
        <w:smallCaps w:val="0"/>
        <w:strike w:val="0"/>
        <w:color w:val="000000"/>
        <w:spacing w:val="0"/>
        <w:w w:val="100"/>
        <w:position w:val="0"/>
        <w:sz w:val="17"/>
        <w:szCs w:val="17"/>
        <w:u w:val="none"/>
      </w:rPr>
    </w:lvl>
    <w:lvl w:ilvl="5">
      <w:start w:val="1"/>
      <w:numFmt w:val="decimal"/>
      <w:lvlText w:val="1.%1."/>
      <w:lvlJc w:val="left"/>
      <w:rPr>
        <w:b w:val="0"/>
        <w:bCs w:val="0"/>
        <w:i w:val="0"/>
        <w:iCs w:val="0"/>
        <w:smallCaps w:val="0"/>
        <w:strike w:val="0"/>
        <w:color w:val="000000"/>
        <w:spacing w:val="0"/>
        <w:w w:val="100"/>
        <w:position w:val="0"/>
        <w:sz w:val="17"/>
        <w:szCs w:val="17"/>
        <w:u w:val="none"/>
      </w:rPr>
    </w:lvl>
    <w:lvl w:ilvl="6">
      <w:start w:val="1"/>
      <w:numFmt w:val="decimal"/>
      <w:lvlText w:val="1.%1."/>
      <w:lvlJc w:val="left"/>
      <w:rPr>
        <w:b w:val="0"/>
        <w:bCs w:val="0"/>
        <w:i w:val="0"/>
        <w:iCs w:val="0"/>
        <w:smallCaps w:val="0"/>
        <w:strike w:val="0"/>
        <w:color w:val="000000"/>
        <w:spacing w:val="0"/>
        <w:w w:val="100"/>
        <w:position w:val="0"/>
        <w:sz w:val="17"/>
        <w:szCs w:val="17"/>
        <w:u w:val="none"/>
      </w:rPr>
    </w:lvl>
    <w:lvl w:ilvl="7">
      <w:start w:val="1"/>
      <w:numFmt w:val="decimal"/>
      <w:lvlText w:val="1.%1."/>
      <w:lvlJc w:val="left"/>
      <w:rPr>
        <w:b w:val="0"/>
        <w:bCs w:val="0"/>
        <w:i w:val="0"/>
        <w:iCs w:val="0"/>
        <w:smallCaps w:val="0"/>
        <w:strike w:val="0"/>
        <w:color w:val="000000"/>
        <w:spacing w:val="0"/>
        <w:w w:val="100"/>
        <w:position w:val="0"/>
        <w:sz w:val="17"/>
        <w:szCs w:val="17"/>
        <w:u w:val="none"/>
      </w:rPr>
    </w:lvl>
    <w:lvl w:ilvl="8">
      <w:start w:val="1"/>
      <w:numFmt w:val="decimal"/>
      <w:lvlText w:val="1.%1."/>
      <w:lvlJc w:val="left"/>
      <w:rPr>
        <w:b w:val="0"/>
        <w:bCs w:val="0"/>
        <w:i w:val="0"/>
        <w:iCs w:val="0"/>
        <w:smallCaps w:val="0"/>
        <w:strike w:val="0"/>
        <w:color w:val="000000"/>
        <w:spacing w:val="0"/>
        <w:w w:val="100"/>
        <w:position w:val="0"/>
        <w:sz w:val="17"/>
        <w:szCs w:val="17"/>
        <w:u w:val="none"/>
      </w:rPr>
    </w:lvl>
  </w:abstractNum>
  <w:abstractNum w:abstractNumId="1">
    <w:nsid w:val="00000005"/>
    <w:multiLevelType w:val="multilevel"/>
    <w:tmpl w:val="B2DE8FA6"/>
    <w:lvl w:ilvl="0">
      <w:start w:val="1"/>
      <w:numFmt w:val="decimal"/>
      <w:lvlText w:val="2.%1."/>
      <w:lvlJc w:val="left"/>
      <w:rPr>
        <w:b w:val="0"/>
        <w:bCs w:val="0"/>
        <w:i w:val="0"/>
        <w:iCs w:val="0"/>
        <w:smallCaps w:val="0"/>
        <w:strike w:val="0"/>
        <w:color w:val="000000"/>
        <w:spacing w:val="0"/>
        <w:w w:val="100"/>
        <w:position w:val="0"/>
        <w:sz w:val="24"/>
        <w:szCs w:val="24"/>
        <w:u w:val="none"/>
      </w:rPr>
    </w:lvl>
    <w:lvl w:ilvl="1">
      <w:start w:val="1"/>
      <w:numFmt w:val="decimal"/>
      <w:lvlText w:val="2.%1."/>
      <w:lvlJc w:val="left"/>
      <w:rPr>
        <w:b w:val="0"/>
        <w:bCs w:val="0"/>
        <w:i w:val="0"/>
        <w:iCs w:val="0"/>
        <w:smallCaps w:val="0"/>
        <w:strike w:val="0"/>
        <w:color w:val="000000"/>
        <w:spacing w:val="0"/>
        <w:w w:val="100"/>
        <w:position w:val="0"/>
        <w:sz w:val="17"/>
        <w:szCs w:val="17"/>
        <w:u w:val="none"/>
      </w:rPr>
    </w:lvl>
    <w:lvl w:ilvl="2">
      <w:start w:val="1"/>
      <w:numFmt w:val="decimal"/>
      <w:lvlText w:val="2.%1."/>
      <w:lvlJc w:val="left"/>
      <w:rPr>
        <w:b w:val="0"/>
        <w:bCs w:val="0"/>
        <w:i w:val="0"/>
        <w:iCs w:val="0"/>
        <w:smallCaps w:val="0"/>
        <w:strike w:val="0"/>
        <w:color w:val="000000"/>
        <w:spacing w:val="0"/>
        <w:w w:val="100"/>
        <w:position w:val="0"/>
        <w:sz w:val="17"/>
        <w:szCs w:val="17"/>
        <w:u w:val="none"/>
      </w:rPr>
    </w:lvl>
    <w:lvl w:ilvl="3">
      <w:start w:val="1"/>
      <w:numFmt w:val="decimal"/>
      <w:lvlText w:val="2.%1."/>
      <w:lvlJc w:val="left"/>
      <w:rPr>
        <w:b w:val="0"/>
        <w:bCs w:val="0"/>
        <w:i w:val="0"/>
        <w:iCs w:val="0"/>
        <w:smallCaps w:val="0"/>
        <w:strike w:val="0"/>
        <w:color w:val="000000"/>
        <w:spacing w:val="0"/>
        <w:w w:val="100"/>
        <w:position w:val="0"/>
        <w:sz w:val="17"/>
        <w:szCs w:val="17"/>
        <w:u w:val="none"/>
      </w:rPr>
    </w:lvl>
    <w:lvl w:ilvl="4">
      <w:start w:val="1"/>
      <w:numFmt w:val="decimal"/>
      <w:lvlText w:val="2.%1."/>
      <w:lvlJc w:val="left"/>
      <w:rPr>
        <w:b w:val="0"/>
        <w:bCs w:val="0"/>
        <w:i w:val="0"/>
        <w:iCs w:val="0"/>
        <w:smallCaps w:val="0"/>
        <w:strike w:val="0"/>
        <w:color w:val="000000"/>
        <w:spacing w:val="0"/>
        <w:w w:val="100"/>
        <w:position w:val="0"/>
        <w:sz w:val="17"/>
        <w:szCs w:val="17"/>
        <w:u w:val="none"/>
      </w:rPr>
    </w:lvl>
    <w:lvl w:ilvl="5">
      <w:start w:val="1"/>
      <w:numFmt w:val="decimal"/>
      <w:lvlText w:val="2.%1."/>
      <w:lvlJc w:val="left"/>
      <w:rPr>
        <w:b w:val="0"/>
        <w:bCs w:val="0"/>
        <w:i w:val="0"/>
        <w:iCs w:val="0"/>
        <w:smallCaps w:val="0"/>
        <w:strike w:val="0"/>
        <w:color w:val="000000"/>
        <w:spacing w:val="0"/>
        <w:w w:val="100"/>
        <w:position w:val="0"/>
        <w:sz w:val="17"/>
        <w:szCs w:val="17"/>
        <w:u w:val="none"/>
      </w:rPr>
    </w:lvl>
    <w:lvl w:ilvl="6">
      <w:start w:val="1"/>
      <w:numFmt w:val="decimal"/>
      <w:lvlText w:val="2.%1."/>
      <w:lvlJc w:val="left"/>
      <w:rPr>
        <w:b w:val="0"/>
        <w:bCs w:val="0"/>
        <w:i w:val="0"/>
        <w:iCs w:val="0"/>
        <w:smallCaps w:val="0"/>
        <w:strike w:val="0"/>
        <w:color w:val="000000"/>
        <w:spacing w:val="0"/>
        <w:w w:val="100"/>
        <w:position w:val="0"/>
        <w:sz w:val="17"/>
        <w:szCs w:val="17"/>
        <w:u w:val="none"/>
      </w:rPr>
    </w:lvl>
    <w:lvl w:ilvl="7">
      <w:start w:val="1"/>
      <w:numFmt w:val="decimal"/>
      <w:lvlText w:val="2.%1."/>
      <w:lvlJc w:val="left"/>
      <w:rPr>
        <w:b w:val="0"/>
        <w:bCs w:val="0"/>
        <w:i w:val="0"/>
        <w:iCs w:val="0"/>
        <w:smallCaps w:val="0"/>
        <w:strike w:val="0"/>
        <w:color w:val="000000"/>
        <w:spacing w:val="0"/>
        <w:w w:val="100"/>
        <w:position w:val="0"/>
        <w:sz w:val="17"/>
        <w:szCs w:val="17"/>
        <w:u w:val="none"/>
      </w:rPr>
    </w:lvl>
    <w:lvl w:ilvl="8">
      <w:start w:val="1"/>
      <w:numFmt w:val="decimal"/>
      <w:lvlText w:val="2.%1."/>
      <w:lvlJc w:val="left"/>
      <w:rPr>
        <w:b w:val="0"/>
        <w:bCs w:val="0"/>
        <w:i w:val="0"/>
        <w:iCs w:val="0"/>
        <w:smallCaps w:val="0"/>
        <w:strike w:val="0"/>
        <w:color w:val="000000"/>
        <w:spacing w:val="0"/>
        <w:w w:val="100"/>
        <w:position w:val="0"/>
        <w:sz w:val="17"/>
        <w:szCs w:val="17"/>
        <w:u w:val="none"/>
      </w:rPr>
    </w:lvl>
  </w:abstractNum>
  <w:abstractNum w:abstractNumId="2">
    <w:nsid w:val="05971CB7"/>
    <w:multiLevelType w:val="multilevel"/>
    <w:tmpl w:val="B0F657A8"/>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8DF168A"/>
    <w:multiLevelType w:val="hybridMultilevel"/>
    <w:tmpl w:val="A62ED72C"/>
    <w:lvl w:ilvl="0" w:tplc="C39E06A0">
      <w:numFmt w:val="bullet"/>
      <w:lvlText w:val="-"/>
      <w:lvlJc w:val="left"/>
      <w:pPr>
        <w:ind w:left="1287" w:hanging="360"/>
      </w:pPr>
      <w:rPr>
        <w:rFonts w:ascii="Courier New" w:eastAsia="Courier New" w:hAnsi="Courier New" w:cs="Courier New"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F05D36"/>
    <w:multiLevelType w:val="hybridMultilevel"/>
    <w:tmpl w:val="305CA16E"/>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269A7"/>
    <w:multiLevelType w:val="hybridMultilevel"/>
    <w:tmpl w:val="C03E8986"/>
    <w:lvl w:ilvl="0" w:tplc="4DB238EA">
      <w:start w:val="5"/>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112E3C29"/>
    <w:multiLevelType w:val="hybridMultilevel"/>
    <w:tmpl w:val="4B7E966E"/>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C340DF"/>
    <w:multiLevelType w:val="hybridMultilevel"/>
    <w:tmpl w:val="B31CB0D0"/>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971495"/>
    <w:multiLevelType w:val="hybridMultilevel"/>
    <w:tmpl w:val="FDFE89EE"/>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B00EBF"/>
    <w:multiLevelType w:val="hybridMultilevel"/>
    <w:tmpl w:val="E35251B8"/>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D7778"/>
    <w:multiLevelType w:val="hybridMultilevel"/>
    <w:tmpl w:val="FAC293D8"/>
    <w:lvl w:ilvl="0" w:tplc="C39E06A0">
      <w:numFmt w:val="bullet"/>
      <w:lvlText w:val="-"/>
      <w:lvlJc w:val="left"/>
      <w:pPr>
        <w:ind w:left="1146" w:hanging="360"/>
      </w:pPr>
      <w:rPr>
        <w:rFonts w:ascii="Courier New" w:eastAsia="Courier New" w:hAnsi="Courier New" w:cs="Courier New" w:hint="default"/>
        <w:color w:val="00000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5350A79"/>
    <w:multiLevelType w:val="hybridMultilevel"/>
    <w:tmpl w:val="DAE62F4A"/>
    <w:lvl w:ilvl="0" w:tplc="3D3CAC3A">
      <w:start w:val="7"/>
      <w:numFmt w:val="bullet"/>
      <w:lvlText w:val="-"/>
      <w:lvlJc w:val="left"/>
      <w:pPr>
        <w:ind w:left="1360" w:hanging="360"/>
      </w:pPr>
      <w:rPr>
        <w:rFonts w:ascii="Times New Roman" w:eastAsiaTheme="minorHAnsi" w:hAnsi="Times New Roman" w:cs="Times New Roman"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12">
    <w:nsid w:val="25793F9B"/>
    <w:multiLevelType w:val="multilevel"/>
    <w:tmpl w:val="D7F8D5D0"/>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8685332"/>
    <w:multiLevelType w:val="multilevel"/>
    <w:tmpl w:val="CE0E684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8BC74E3"/>
    <w:multiLevelType w:val="multilevel"/>
    <w:tmpl w:val="10784174"/>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9722340"/>
    <w:multiLevelType w:val="multilevel"/>
    <w:tmpl w:val="0AE09464"/>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CD4781D"/>
    <w:multiLevelType w:val="hybridMultilevel"/>
    <w:tmpl w:val="7BF4D1BE"/>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863818"/>
    <w:multiLevelType w:val="multilevel"/>
    <w:tmpl w:val="7860869A"/>
    <w:lvl w:ilvl="0">
      <w:start w:val="2"/>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89A3C2B"/>
    <w:multiLevelType w:val="hybridMultilevel"/>
    <w:tmpl w:val="215E9D36"/>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885F0E"/>
    <w:multiLevelType w:val="hybridMultilevel"/>
    <w:tmpl w:val="CADA8F00"/>
    <w:lvl w:ilvl="0"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nsid w:val="3BFA23BA"/>
    <w:multiLevelType w:val="singleLevel"/>
    <w:tmpl w:val="7A74133E"/>
    <w:lvl w:ilvl="0">
      <w:start w:val="4"/>
      <w:numFmt w:val="bullet"/>
      <w:lvlText w:val="-"/>
      <w:lvlJc w:val="left"/>
      <w:pPr>
        <w:tabs>
          <w:tab w:val="num" w:pos="360"/>
        </w:tabs>
        <w:ind w:left="360" w:hanging="360"/>
      </w:pPr>
      <w:rPr>
        <w:rFonts w:ascii="Times New Roman" w:hAnsi="Times New Roman" w:hint="default"/>
      </w:rPr>
    </w:lvl>
  </w:abstractNum>
  <w:abstractNum w:abstractNumId="21">
    <w:nsid w:val="3FD9351A"/>
    <w:multiLevelType w:val="multilevel"/>
    <w:tmpl w:val="4440AD14"/>
    <w:lvl w:ilvl="0">
      <w:start w:val="1"/>
      <w:numFmt w:val="decimal"/>
      <w:lvlText w:val="%1."/>
      <w:lvlJc w:val="left"/>
      <w:pPr>
        <w:ind w:left="360" w:hanging="360"/>
      </w:pPr>
    </w:lvl>
    <w:lvl w:ilvl="1">
      <w:start w:val="1"/>
      <w:numFmt w:val="decimal"/>
      <w:lvlText w:val="%1.%2."/>
      <w:lvlJc w:val="left"/>
      <w:pPr>
        <w:ind w:left="4544" w:hanging="432"/>
      </w:pPr>
      <w:rPr>
        <w:b w:val="0"/>
      </w:rPr>
    </w:lvl>
    <w:lvl w:ilvl="2">
      <w:start w:val="1"/>
      <w:numFmt w:val="decimal"/>
      <w:lvlText w:val="%1.%2.%3."/>
      <w:lvlJc w:val="left"/>
      <w:pPr>
        <w:ind w:left="1072"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080709"/>
    <w:multiLevelType w:val="hybridMultilevel"/>
    <w:tmpl w:val="E3003BD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F223BB"/>
    <w:multiLevelType w:val="multilevel"/>
    <w:tmpl w:val="908007C6"/>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072"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BD199D"/>
    <w:multiLevelType w:val="multilevel"/>
    <w:tmpl w:val="9C0030E6"/>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5">
    <w:nsid w:val="45D83C7C"/>
    <w:multiLevelType w:val="multilevel"/>
    <w:tmpl w:val="33CED0EE"/>
    <w:lvl w:ilvl="0">
      <w:start w:val="4"/>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169759F"/>
    <w:multiLevelType w:val="multilevel"/>
    <w:tmpl w:val="5E4A98EE"/>
    <w:lvl w:ilvl="0">
      <w:start w:val="10"/>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3AE0419"/>
    <w:multiLevelType w:val="hybridMultilevel"/>
    <w:tmpl w:val="AA8891BE"/>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5A4022"/>
    <w:multiLevelType w:val="hybridMultilevel"/>
    <w:tmpl w:val="3854552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56CF0396"/>
    <w:multiLevelType w:val="hybridMultilevel"/>
    <w:tmpl w:val="6AA60428"/>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1756B6"/>
    <w:multiLevelType w:val="hybridMultilevel"/>
    <w:tmpl w:val="862E14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F10D7A"/>
    <w:multiLevelType w:val="multilevel"/>
    <w:tmpl w:val="79AE7C1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7FB7EC8"/>
    <w:multiLevelType w:val="multilevel"/>
    <w:tmpl w:val="35F426DA"/>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F9F0F08"/>
    <w:multiLevelType w:val="hybridMultilevel"/>
    <w:tmpl w:val="0486EC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630400"/>
    <w:multiLevelType w:val="multilevel"/>
    <w:tmpl w:val="3BCC83A4"/>
    <w:lvl w:ilvl="0">
      <w:start w:val="14"/>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8B063CA"/>
    <w:multiLevelType w:val="multilevel"/>
    <w:tmpl w:val="16EA98B0"/>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A047500"/>
    <w:multiLevelType w:val="hybridMultilevel"/>
    <w:tmpl w:val="814CC4B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7">
    <w:nsid w:val="723228D8"/>
    <w:multiLevelType w:val="hybridMultilevel"/>
    <w:tmpl w:val="3CA60CEE"/>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195961"/>
    <w:multiLevelType w:val="multilevel"/>
    <w:tmpl w:val="3600E8C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930"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9311332"/>
    <w:multiLevelType w:val="hybridMultilevel"/>
    <w:tmpl w:val="159C4A62"/>
    <w:lvl w:ilvl="0" w:tplc="C39E06A0">
      <w:numFmt w:val="bullet"/>
      <w:lvlText w:val="-"/>
      <w:lvlJc w:val="left"/>
      <w:pPr>
        <w:ind w:left="720" w:hanging="360"/>
      </w:pPr>
      <w:rPr>
        <w:rFonts w:ascii="Courier New" w:eastAsia="Courier New" w:hAnsi="Courier New" w:cs="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453585"/>
    <w:multiLevelType w:val="hybridMultilevel"/>
    <w:tmpl w:val="BA90C3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3"/>
  </w:num>
  <w:num w:numId="4">
    <w:abstractNumId w:val="22"/>
  </w:num>
  <w:num w:numId="5">
    <w:abstractNumId w:val="17"/>
  </w:num>
  <w:num w:numId="6">
    <w:abstractNumId w:val="14"/>
  </w:num>
  <w:num w:numId="7">
    <w:abstractNumId w:val="26"/>
  </w:num>
  <w:num w:numId="8">
    <w:abstractNumId w:val="40"/>
  </w:num>
  <w:num w:numId="9">
    <w:abstractNumId w:val="28"/>
  </w:num>
  <w:num w:numId="10">
    <w:abstractNumId w:val="21"/>
  </w:num>
  <w:num w:numId="11">
    <w:abstractNumId w:val="20"/>
  </w:num>
  <w:num w:numId="12">
    <w:abstractNumId w:val="35"/>
  </w:num>
  <w:num w:numId="13">
    <w:abstractNumId w:val="31"/>
  </w:num>
  <w:num w:numId="14">
    <w:abstractNumId w:val="15"/>
  </w:num>
  <w:num w:numId="15">
    <w:abstractNumId w:val="13"/>
  </w:num>
  <w:num w:numId="16">
    <w:abstractNumId w:val="25"/>
  </w:num>
  <w:num w:numId="17">
    <w:abstractNumId w:val="32"/>
  </w:num>
  <w:num w:numId="18">
    <w:abstractNumId w:val="38"/>
  </w:num>
  <w:num w:numId="19">
    <w:abstractNumId w:val="2"/>
  </w:num>
  <w:num w:numId="20">
    <w:abstractNumId w:val="36"/>
  </w:num>
  <w:num w:numId="21">
    <w:abstractNumId w:val="24"/>
  </w:num>
  <w:num w:numId="22">
    <w:abstractNumId w:val="19"/>
  </w:num>
  <w:num w:numId="23">
    <w:abstractNumId w:val="12"/>
  </w:num>
  <w:num w:numId="24">
    <w:abstractNumId w:val="11"/>
  </w:num>
  <w:num w:numId="25">
    <w:abstractNumId w:val="23"/>
  </w:num>
  <w:num w:numId="26">
    <w:abstractNumId w:val="34"/>
  </w:num>
  <w:num w:numId="27">
    <w:abstractNumId w:val="30"/>
  </w:num>
  <w:num w:numId="28">
    <w:abstractNumId w:val="5"/>
  </w:num>
  <w:num w:numId="29">
    <w:abstractNumId w:val="3"/>
  </w:num>
  <w:num w:numId="30">
    <w:abstractNumId w:val="16"/>
  </w:num>
  <w:num w:numId="31">
    <w:abstractNumId w:val="10"/>
  </w:num>
  <w:num w:numId="32">
    <w:abstractNumId w:val="29"/>
  </w:num>
  <w:num w:numId="33">
    <w:abstractNumId w:val="27"/>
  </w:num>
  <w:num w:numId="34">
    <w:abstractNumId w:val="4"/>
  </w:num>
  <w:num w:numId="35">
    <w:abstractNumId w:val="9"/>
  </w:num>
  <w:num w:numId="36">
    <w:abstractNumId w:val="8"/>
  </w:num>
  <w:num w:numId="37">
    <w:abstractNumId w:val="7"/>
  </w:num>
  <w:num w:numId="38">
    <w:abstractNumId w:val="18"/>
  </w:num>
  <w:num w:numId="39">
    <w:abstractNumId w:val="39"/>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06858"/>
    <w:rsid w:val="0000371F"/>
    <w:rsid w:val="000041AE"/>
    <w:rsid w:val="00007243"/>
    <w:rsid w:val="00012DDB"/>
    <w:rsid w:val="00017003"/>
    <w:rsid w:val="00022A29"/>
    <w:rsid w:val="00022D41"/>
    <w:rsid w:val="00024D86"/>
    <w:rsid w:val="00032CF8"/>
    <w:rsid w:val="00037444"/>
    <w:rsid w:val="00044028"/>
    <w:rsid w:val="000443D6"/>
    <w:rsid w:val="000450F5"/>
    <w:rsid w:val="000456BD"/>
    <w:rsid w:val="00067BD8"/>
    <w:rsid w:val="00070093"/>
    <w:rsid w:val="00073EA6"/>
    <w:rsid w:val="0008735A"/>
    <w:rsid w:val="000977F8"/>
    <w:rsid w:val="000A32A8"/>
    <w:rsid w:val="000A3A36"/>
    <w:rsid w:val="000A606F"/>
    <w:rsid w:val="000B1CDB"/>
    <w:rsid w:val="000B2E4E"/>
    <w:rsid w:val="000B3664"/>
    <w:rsid w:val="000B5D44"/>
    <w:rsid w:val="000B7D66"/>
    <w:rsid w:val="000C1517"/>
    <w:rsid w:val="000C78CB"/>
    <w:rsid w:val="000D0896"/>
    <w:rsid w:val="000D5FD4"/>
    <w:rsid w:val="000E5349"/>
    <w:rsid w:val="000E67B2"/>
    <w:rsid w:val="000E7515"/>
    <w:rsid w:val="000F22D4"/>
    <w:rsid w:val="000F6E40"/>
    <w:rsid w:val="000F7903"/>
    <w:rsid w:val="00100165"/>
    <w:rsid w:val="00105419"/>
    <w:rsid w:val="00111D81"/>
    <w:rsid w:val="00111EE9"/>
    <w:rsid w:val="00122C05"/>
    <w:rsid w:val="00123CBF"/>
    <w:rsid w:val="00126A5C"/>
    <w:rsid w:val="0012715A"/>
    <w:rsid w:val="00132A3C"/>
    <w:rsid w:val="00134099"/>
    <w:rsid w:val="00155505"/>
    <w:rsid w:val="0015561C"/>
    <w:rsid w:val="001563BE"/>
    <w:rsid w:val="00165E0B"/>
    <w:rsid w:val="0017179C"/>
    <w:rsid w:val="00175AF0"/>
    <w:rsid w:val="0018260F"/>
    <w:rsid w:val="00186D39"/>
    <w:rsid w:val="00187DAA"/>
    <w:rsid w:val="00197DBB"/>
    <w:rsid w:val="001A3AA2"/>
    <w:rsid w:val="001A4890"/>
    <w:rsid w:val="001A5384"/>
    <w:rsid w:val="001A540E"/>
    <w:rsid w:val="001A6EB4"/>
    <w:rsid w:val="001B417D"/>
    <w:rsid w:val="001B4421"/>
    <w:rsid w:val="001B474E"/>
    <w:rsid w:val="001C1728"/>
    <w:rsid w:val="001D3988"/>
    <w:rsid w:val="001D3A17"/>
    <w:rsid w:val="001D67C8"/>
    <w:rsid w:val="001E1A9F"/>
    <w:rsid w:val="001E7D7F"/>
    <w:rsid w:val="001F2C8F"/>
    <w:rsid w:val="001F35C3"/>
    <w:rsid w:val="00206727"/>
    <w:rsid w:val="002100F2"/>
    <w:rsid w:val="002153DE"/>
    <w:rsid w:val="0021639A"/>
    <w:rsid w:val="00216FC3"/>
    <w:rsid w:val="0021734B"/>
    <w:rsid w:val="00221E30"/>
    <w:rsid w:val="002257F5"/>
    <w:rsid w:val="002300DD"/>
    <w:rsid w:val="0024163B"/>
    <w:rsid w:val="00244816"/>
    <w:rsid w:val="00244BC6"/>
    <w:rsid w:val="00245CC4"/>
    <w:rsid w:val="00246AE6"/>
    <w:rsid w:val="002512A6"/>
    <w:rsid w:val="00253A24"/>
    <w:rsid w:val="0026265C"/>
    <w:rsid w:val="002769A4"/>
    <w:rsid w:val="002927A7"/>
    <w:rsid w:val="002A429D"/>
    <w:rsid w:val="002A4AC6"/>
    <w:rsid w:val="002A574D"/>
    <w:rsid w:val="002A69FC"/>
    <w:rsid w:val="002A766E"/>
    <w:rsid w:val="002B1C48"/>
    <w:rsid w:val="002B30B6"/>
    <w:rsid w:val="002C1114"/>
    <w:rsid w:val="002C2DB8"/>
    <w:rsid w:val="002C461D"/>
    <w:rsid w:val="002C4BE6"/>
    <w:rsid w:val="002D6E59"/>
    <w:rsid w:val="002E40C2"/>
    <w:rsid w:val="002F37E7"/>
    <w:rsid w:val="00303E47"/>
    <w:rsid w:val="00307008"/>
    <w:rsid w:val="00307620"/>
    <w:rsid w:val="00310B48"/>
    <w:rsid w:val="0033079E"/>
    <w:rsid w:val="003321A8"/>
    <w:rsid w:val="00333557"/>
    <w:rsid w:val="003351A4"/>
    <w:rsid w:val="00335E3A"/>
    <w:rsid w:val="00336993"/>
    <w:rsid w:val="00342ED3"/>
    <w:rsid w:val="00356669"/>
    <w:rsid w:val="00357E65"/>
    <w:rsid w:val="003632EF"/>
    <w:rsid w:val="00370EA9"/>
    <w:rsid w:val="003714E3"/>
    <w:rsid w:val="00375022"/>
    <w:rsid w:val="0037661E"/>
    <w:rsid w:val="00381CA8"/>
    <w:rsid w:val="00385595"/>
    <w:rsid w:val="003869E5"/>
    <w:rsid w:val="00387BDA"/>
    <w:rsid w:val="00392FB1"/>
    <w:rsid w:val="00395120"/>
    <w:rsid w:val="00396D1D"/>
    <w:rsid w:val="003A66B6"/>
    <w:rsid w:val="003B6605"/>
    <w:rsid w:val="003C03A1"/>
    <w:rsid w:val="003C069D"/>
    <w:rsid w:val="003C4202"/>
    <w:rsid w:val="003C680D"/>
    <w:rsid w:val="003D0853"/>
    <w:rsid w:val="003D267C"/>
    <w:rsid w:val="003D3FA3"/>
    <w:rsid w:val="003E1716"/>
    <w:rsid w:val="003E41DC"/>
    <w:rsid w:val="003E4595"/>
    <w:rsid w:val="003E67E5"/>
    <w:rsid w:val="003F2066"/>
    <w:rsid w:val="003F572C"/>
    <w:rsid w:val="003F58A7"/>
    <w:rsid w:val="004019D9"/>
    <w:rsid w:val="0040685F"/>
    <w:rsid w:val="0041091F"/>
    <w:rsid w:val="00410C4B"/>
    <w:rsid w:val="00411910"/>
    <w:rsid w:val="004134B2"/>
    <w:rsid w:val="00413E7C"/>
    <w:rsid w:val="004305F1"/>
    <w:rsid w:val="00437832"/>
    <w:rsid w:val="00441599"/>
    <w:rsid w:val="004419E9"/>
    <w:rsid w:val="0044721E"/>
    <w:rsid w:val="00455AA1"/>
    <w:rsid w:val="00456ED2"/>
    <w:rsid w:val="00457411"/>
    <w:rsid w:val="004616EB"/>
    <w:rsid w:val="004634BF"/>
    <w:rsid w:val="00466BFF"/>
    <w:rsid w:val="0047242E"/>
    <w:rsid w:val="00474F36"/>
    <w:rsid w:val="0047619C"/>
    <w:rsid w:val="004849C0"/>
    <w:rsid w:val="00487D74"/>
    <w:rsid w:val="004926B6"/>
    <w:rsid w:val="00492AD7"/>
    <w:rsid w:val="004A52C7"/>
    <w:rsid w:val="004A684D"/>
    <w:rsid w:val="004C0B56"/>
    <w:rsid w:val="004C30D0"/>
    <w:rsid w:val="004C572E"/>
    <w:rsid w:val="004D045D"/>
    <w:rsid w:val="004D2A31"/>
    <w:rsid w:val="004D3EEA"/>
    <w:rsid w:val="004D56B0"/>
    <w:rsid w:val="004D6B15"/>
    <w:rsid w:val="004D7BAD"/>
    <w:rsid w:val="004E5BDA"/>
    <w:rsid w:val="004F052C"/>
    <w:rsid w:val="004F0657"/>
    <w:rsid w:val="004F194B"/>
    <w:rsid w:val="00505810"/>
    <w:rsid w:val="00511101"/>
    <w:rsid w:val="005169FE"/>
    <w:rsid w:val="00522568"/>
    <w:rsid w:val="005339CA"/>
    <w:rsid w:val="005339D2"/>
    <w:rsid w:val="00534C82"/>
    <w:rsid w:val="00537DB8"/>
    <w:rsid w:val="005444F1"/>
    <w:rsid w:val="005458DD"/>
    <w:rsid w:val="00553C55"/>
    <w:rsid w:val="00556DD4"/>
    <w:rsid w:val="0055737A"/>
    <w:rsid w:val="00565E5D"/>
    <w:rsid w:val="0058419E"/>
    <w:rsid w:val="00594E60"/>
    <w:rsid w:val="005A1875"/>
    <w:rsid w:val="005A212A"/>
    <w:rsid w:val="005A28FB"/>
    <w:rsid w:val="005A3E87"/>
    <w:rsid w:val="005A7151"/>
    <w:rsid w:val="005B1061"/>
    <w:rsid w:val="005B1219"/>
    <w:rsid w:val="005B5E63"/>
    <w:rsid w:val="005B7310"/>
    <w:rsid w:val="005D15E9"/>
    <w:rsid w:val="005D172A"/>
    <w:rsid w:val="005D7EF8"/>
    <w:rsid w:val="005E66FD"/>
    <w:rsid w:val="005E6982"/>
    <w:rsid w:val="005E765E"/>
    <w:rsid w:val="005F2154"/>
    <w:rsid w:val="005F3684"/>
    <w:rsid w:val="005F4576"/>
    <w:rsid w:val="00603490"/>
    <w:rsid w:val="006127D9"/>
    <w:rsid w:val="00621F48"/>
    <w:rsid w:val="006227C4"/>
    <w:rsid w:val="006255F7"/>
    <w:rsid w:val="00632D84"/>
    <w:rsid w:val="00636A9F"/>
    <w:rsid w:val="00640B88"/>
    <w:rsid w:val="00641672"/>
    <w:rsid w:val="00642BDB"/>
    <w:rsid w:val="006442BA"/>
    <w:rsid w:val="00646545"/>
    <w:rsid w:val="006514DF"/>
    <w:rsid w:val="00657A42"/>
    <w:rsid w:val="00661395"/>
    <w:rsid w:val="0066770F"/>
    <w:rsid w:val="00672772"/>
    <w:rsid w:val="00677ED3"/>
    <w:rsid w:val="00683403"/>
    <w:rsid w:val="00694CBC"/>
    <w:rsid w:val="00696AA5"/>
    <w:rsid w:val="00697630"/>
    <w:rsid w:val="006A540F"/>
    <w:rsid w:val="006A5852"/>
    <w:rsid w:val="006A7FC0"/>
    <w:rsid w:val="006B775E"/>
    <w:rsid w:val="006C4A28"/>
    <w:rsid w:val="006C4C12"/>
    <w:rsid w:val="006C762A"/>
    <w:rsid w:val="006D3348"/>
    <w:rsid w:val="006E2CF3"/>
    <w:rsid w:val="006F064E"/>
    <w:rsid w:val="0070019C"/>
    <w:rsid w:val="007007FE"/>
    <w:rsid w:val="007021BA"/>
    <w:rsid w:val="00712249"/>
    <w:rsid w:val="00720B76"/>
    <w:rsid w:val="00725CF4"/>
    <w:rsid w:val="0072608F"/>
    <w:rsid w:val="00727334"/>
    <w:rsid w:val="007339FE"/>
    <w:rsid w:val="0074162E"/>
    <w:rsid w:val="00742451"/>
    <w:rsid w:val="007514DD"/>
    <w:rsid w:val="0076344F"/>
    <w:rsid w:val="007700BE"/>
    <w:rsid w:val="00773A39"/>
    <w:rsid w:val="00773B49"/>
    <w:rsid w:val="00773EA2"/>
    <w:rsid w:val="00784781"/>
    <w:rsid w:val="00784898"/>
    <w:rsid w:val="0078672A"/>
    <w:rsid w:val="0078688D"/>
    <w:rsid w:val="00786C9F"/>
    <w:rsid w:val="007954A9"/>
    <w:rsid w:val="00797A76"/>
    <w:rsid w:val="007A0DC7"/>
    <w:rsid w:val="007B203B"/>
    <w:rsid w:val="007B36D2"/>
    <w:rsid w:val="007B4970"/>
    <w:rsid w:val="007C0688"/>
    <w:rsid w:val="007C2161"/>
    <w:rsid w:val="007C2891"/>
    <w:rsid w:val="007C39D4"/>
    <w:rsid w:val="007C4037"/>
    <w:rsid w:val="007D075E"/>
    <w:rsid w:val="007D119C"/>
    <w:rsid w:val="007D22C9"/>
    <w:rsid w:val="007D4E93"/>
    <w:rsid w:val="007D5968"/>
    <w:rsid w:val="007E3154"/>
    <w:rsid w:val="007F2005"/>
    <w:rsid w:val="007F3635"/>
    <w:rsid w:val="007F3C91"/>
    <w:rsid w:val="007F698D"/>
    <w:rsid w:val="00801AC2"/>
    <w:rsid w:val="00801E64"/>
    <w:rsid w:val="00802E90"/>
    <w:rsid w:val="00815CE0"/>
    <w:rsid w:val="008228B6"/>
    <w:rsid w:val="008254B1"/>
    <w:rsid w:val="00826B4C"/>
    <w:rsid w:val="00840C39"/>
    <w:rsid w:val="00844A1A"/>
    <w:rsid w:val="008567E3"/>
    <w:rsid w:val="00857E78"/>
    <w:rsid w:val="008634F5"/>
    <w:rsid w:val="00863D3B"/>
    <w:rsid w:val="0086488D"/>
    <w:rsid w:val="00866EC4"/>
    <w:rsid w:val="00867B9B"/>
    <w:rsid w:val="00871D4C"/>
    <w:rsid w:val="00874C36"/>
    <w:rsid w:val="00877386"/>
    <w:rsid w:val="008845B3"/>
    <w:rsid w:val="008920FA"/>
    <w:rsid w:val="008A0FCE"/>
    <w:rsid w:val="008B5D8A"/>
    <w:rsid w:val="008B7963"/>
    <w:rsid w:val="008C1C7E"/>
    <w:rsid w:val="008C54A9"/>
    <w:rsid w:val="008C7996"/>
    <w:rsid w:val="008C7AD6"/>
    <w:rsid w:val="008D0AA0"/>
    <w:rsid w:val="008D3933"/>
    <w:rsid w:val="008D4EFF"/>
    <w:rsid w:val="008E0037"/>
    <w:rsid w:val="008F5D8A"/>
    <w:rsid w:val="00900695"/>
    <w:rsid w:val="009027E0"/>
    <w:rsid w:val="00907949"/>
    <w:rsid w:val="00916C76"/>
    <w:rsid w:val="00920430"/>
    <w:rsid w:val="009216D3"/>
    <w:rsid w:val="00930E5B"/>
    <w:rsid w:val="00931196"/>
    <w:rsid w:val="0094092A"/>
    <w:rsid w:val="009411EA"/>
    <w:rsid w:val="0095376A"/>
    <w:rsid w:val="00956C3F"/>
    <w:rsid w:val="00962066"/>
    <w:rsid w:val="009719FD"/>
    <w:rsid w:val="009725E2"/>
    <w:rsid w:val="009732A7"/>
    <w:rsid w:val="009743C7"/>
    <w:rsid w:val="009749F9"/>
    <w:rsid w:val="00974F02"/>
    <w:rsid w:val="00984D3A"/>
    <w:rsid w:val="00985F27"/>
    <w:rsid w:val="00993620"/>
    <w:rsid w:val="009A0CEB"/>
    <w:rsid w:val="009A2171"/>
    <w:rsid w:val="009A75A0"/>
    <w:rsid w:val="009B1E23"/>
    <w:rsid w:val="009B5F34"/>
    <w:rsid w:val="009B6B06"/>
    <w:rsid w:val="009C6CC9"/>
    <w:rsid w:val="009C78B8"/>
    <w:rsid w:val="009D0A6D"/>
    <w:rsid w:val="009D1373"/>
    <w:rsid w:val="009E3523"/>
    <w:rsid w:val="009E6399"/>
    <w:rsid w:val="009E78AE"/>
    <w:rsid w:val="009F0A6D"/>
    <w:rsid w:val="009F1DA8"/>
    <w:rsid w:val="009F2968"/>
    <w:rsid w:val="009F2A67"/>
    <w:rsid w:val="00A06D53"/>
    <w:rsid w:val="00A11D7E"/>
    <w:rsid w:val="00A2224E"/>
    <w:rsid w:val="00A33106"/>
    <w:rsid w:val="00A42241"/>
    <w:rsid w:val="00A56C8B"/>
    <w:rsid w:val="00A60C53"/>
    <w:rsid w:val="00A6174C"/>
    <w:rsid w:val="00A65532"/>
    <w:rsid w:val="00A76A09"/>
    <w:rsid w:val="00A77D48"/>
    <w:rsid w:val="00A832C0"/>
    <w:rsid w:val="00A83CEE"/>
    <w:rsid w:val="00A8620D"/>
    <w:rsid w:val="00A87AA8"/>
    <w:rsid w:val="00A90C59"/>
    <w:rsid w:val="00A926EA"/>
    <w:rsid w:val="00A94FDB"/>
    <w:rsid w:val="00A954B2"/>
    <w:rsid w:val="00AA0E55"/>
    <w:rsid w:val="00AB4554"/>
    <w:rsid w:val="00AC0BB3"/>
    <w:rsid w:val="00AC0BB9"/>
    <w:rsid w:val="00AC4E25"/>
    <w:rsid w:val="00AC555B"/>
    <w:rsid w:val="00AD09FB"/>
    <w:rsid w:val="00AD1C63"/>
    <w:rsid w:val="00AD2603"/>
    <w:rsid w:val="00AD3809"/>
    <w:rsid w:val="00AD7995"/>
    <w:rsid w:val="00AD7DF5"/>
    <w:rsid w:val="00AF1383"/>
    <w:rsid w:val="00AF4C18"/>
    <w:rsid w:val="00AF52BE"/>
    <w:rsid w:val="00B0779C"/>
    <w:rsid w:val="00B162D6"/>
    <w:rsid w:val="00B20766"/>
    <w:rsid w:val="00B25A64"/>
    <w:rsid w:val="00B26974"/>
    <w:rsid w:val="00B35AC1"/>
    <w:rsid w:val="00B36051"/>
    <w:rsid w:val="00B366E4"/>
    <w:rsid w:val="00B37FE0"/>
    <w:rsid w:val="00B457C5"/>
    <w:rsid w:val="00B46278"/>
    <w:rsid w:val="00B46AAD"/>
    <w:rsid w:val="00B51601"/>
    <w:rsid w:val="00B517CB"/>
    <w:rsid w:val="00B541AA"/>
    <w:rsid w:val="00B60011"/>
    <w:rsid w:val="00B66F85"/>
    <w:rsid w:val="00B70389"/>
    <w:rsid w:val="00B718E2"/>
    <w:rsid w:val="00B721E7"/>
    <w:rsid w:val="00B844EF"/>
    <w:rsid w:val="00B864E4"/>
    <w:rsid w:val="00B86C41"/>
    <w:rsid w:val="00B952EA"/>
    <w:rsid w:val="00BA04EE"/>
    <w:rsid w:val="00BB027A"/>
    <w:rsid w:val="00BB1689"/>
    <w:rsid w:val="00BB48AA"/>
    <w:rsid w:val="00BC26D9"/>
    <w:rsid w:val="00BC4A51"/>
    <w:rsid w:val="00BE2636"/>
    <w:rsid w:val="00BE5C1E"/>
    <w:rsid w:val="00BE734F"/>
    <w:rsid w:val="00BE759D"/>
    <w:rsid w:val="00BF5E2E"/>
    <w:rsid w:val="00C00FD1"/>
    <w:rsid w:val="00C06858"/>
    <w:rsid w:val="00C2089F"/>
    <w:rsid w:val="00C2571F"/>
    <w:rsid w:val="00C25DA4"/>
    <w:rsid w:val="00C350F5"/>
    <w:rsid w:val="00C4237C"/>
    <w:rsid w:val="00C429F6"/>
    <w:rsid w:val="00C42EB7"/>
    <w:rsid w:val="00C4412F"/>
    <w:rsid w:val="00C52E77"/>
    <w:rsid w:val="00C61966"/>
    <w:rsid w:val="00C61AA0"/>
    <w:rsid w:val="00C73F26"/>
    <w:rsid w:val="00C82F78"/>
    <w:rsid w:val="00C84744"/>
    <w:rsid w:val="00C84855"/>
    <w:rsid w:val="00C849AF"/>
    <w:rsid w:val="00C865CC"/>
    <w:rsid w:val="00C87C39"/>
    <w:rsid w:val="00C9188C"/>
    <w:rsid w:val="00C91AC6"/>
    <w:rsid w:val="00C95F2C"/>
    <w:rsid w:val="00CA439D"/>
    <w:rsid w:val="00CB5CD8"/>
    <w:rsid w:val="00CB612D"/>
    <w:rsid w:val="00CB618D"/>
    <w:rsid w:val="00CC0A08"/>
    <w:rsid w:val="00CD6FAF"/>
    <w:rsid w:val="00CD76F7"/>
    <w:rsid w:val="00CE4433"/>
    <w:rsid w:val="00CE450E"/>
    <w:rsid w:val="00CE74F6"/>
    <w:rsid w:val="00CF1E91"/>
    <w:rsid w:val="00D01BC9"/>
    <w:rsid w:val="00D1062D"/>
    <w:rsid w:val="00D15A6B"/>
    <w:rsid w:val="00D22AD4"/>
    <w:rsid w:val="00D34527"/>
    <w:rsid w:val="00D37E3B"/>
    <w:rsid w:val="00D44306"/>
    <w:rsid w:val="00D457CA"/>
    <w:rsid w:val="00D45C68"/>
    <w:rsid w:val="00D47F14"/>
    <w:rsid w:val="00D47FAD"/>
    <w:rsid w:val="00D508A8"/>
    <w:rsid w:val="00D52671"/>
    <w:rsid w:val="00D54111"/>
    <w:rsid w:val="00D547A7"/>
    <w:rsid w:val="00D54DA7"/>
    <w:rsid w:val="00D6280B"/>
    <w:rsid w:val="00D63887"/>
    <w:rsid w:val="00D64907"/>
    <w:rsid w:val="00D816BD"/>
    <w:rsid w:val="00D87111"/>
    <w:rsid w:val="00D952E4"/>
    <w:rsid w:val="00D9730A"/>
    <w:rsid w:val="00DA55B6"/>
    <w:rsid w:val="00DB3672"/>
    <w:rsid w:val="00DB4236"/>
    <w:rsid w:val="00DB4F07"/>
    <w:rsid w:val="00DB73C4"/>
    <w:rsid w:val="00DC21DB"/>
    <w:rsid w:val="00DC30AF"/>
    <w:rsid w:val="00DC65D1"/>
    <w:rsid w:val="00DD69DB"/>
    <w:rsid w:val="00DD722F"/>
    <w:rsid w:val="00DE0E7E"/>
    <w:rsid w:val="00DF0D0D"/>
    <w:rsid w:val="00DF2109"/>
    <w:rsid w:val="00DF79FE"/>
    <w:rsid w:val="00E026B7"/>
    <w:rsid w:val="00E026BF"/>
    <w:rsid w:val="00E036C8"/>
    <w:rsid w:val="00E10FF6"/>
    <w:rsid w:val="00E22707"/>
    <w:rsid w:val="00E22FE2"/>
    <w:rsid w:val="00E23335"/>
    <w:rsid w:val="00E235E7"/>
    <w:rsid w:val="00E26726"/>
    <w:rsid w:val="00E54E04"/>
    <w:rsid w:val="00E55865"/>
    <w:rsid w:val="00E57864"/>
    <w:rsid w:val="00E67EDB"/>
    <w:rsid w:val="00E73CBA"/>
    <w:rsid w:val="00E83CF1"/>
    <w:rsid w:val="00E870A1"/>
    <w:rsid w:val="00E87D21"/>
    <w:rsid w:val="00E9000F"/>
    <w:rsid w:val="00E94841"/>
    <w:rsid w:val="00E957F9"/>
    <w:rsid w:val="00E96E6D"/>
    <w:rsid w:val="00EA198E"/>
    <w:rsid w:val="00EA34EC"/>
    <w:rsid w:val="00EA6546"/>
    <w:rsid w:val="00EA77EA"/>
    <w:rsid w:val="00EB253D"/>
    <w:rsid w:val="00EB3E2B"/>
    <w:rsid w:val="00EB7B5F"/>
    <w:rsid w:val="00ED6300"/>
    <w:rsid w:val="00ED6775"/>
    <w:rsid w:val="00EF0FE5"/>
    <w:rsid w:val="00EF22AA"/>
    <w:rsid w:val="00EF2934"/>
    <w:rsid w:val="00EF2A81"/>
    <w:rsid w:val="00EF5AC1"/>
    <w:rsid w:val="00F01472"/>
    <w:rsid w:val="00F05B0A"/>
    <w:rsid w:val="00F12923"/>
    <w:rsid w:val="00F1489F"/>
    <w:rsid w:val="00F339A8"/>
    <w:rsid w:val="00F34CA0"/>
    <w:rsid w:val="00F41571"/>
    <w:rsid w:val="00F53BAE"/>
    <w:rsid w:val="00F55C7A"/>
    <w:rsid w:val="00F6002B"/>
    <w:rsid w:val="00F61E82"/>
    <w:rsid w:val="00F73AAB"/>
    <w:rsid w:val="00F76859"/>
    <w:rsid w:val="00F80FF9"/>
    <w:rsid w:val="00F9478B"/>
    <w:rsid w:val="00F97A17"/>
    <w:rsid w:val="00FB224A"/>
    <w:rsid w:val="00FB26EB"/>
    <w:rsid w:val="00FB2ED0"/>
    <w:rsid w:val="00FB6CD2"/>
    <w:rsid w:val="00FC426E"/>
    <w:rsid w:val="00FC44EA"/>
    <w:rsid w:val="00FC48B8"/>
    <w:rsid w:val="00FC5770"/>
    <w:rsid w:val="00FC5D37"/>
    <w:rsid w:val="00FD78B7"/>
    <w:rsid w:val="00FE1563"/>
    <w:rsid w:val="00FE3739"/>
    <w:rsid w:val="00FE6B01"/>
    <w:rsid w:val="00FE7777"/>
    <w:rsid w:val="00FF4DAD"/>
    <w:rsid w:val="00FF6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2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27A"/>
    <w:pPr>
      <w:ind w:left="720"/>
      <w:contextualSpacing/>
    </w:pPr>
  </w:style>
  <w:style w:type="table" w:styleId="a4">
    <w:name w:val="Table Grid"/>
    <w:basedOn w:val="a1"/>
    <w:uiPriority w:val="59"/>
    <w:rsid w:val="001A4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68340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83403"/>
    <w:rPr>
      <w:rFonts w:ascii="Consolas" w:hAnsi="Consolas"/>
      <w:sz w:val="20"/>
      <w:szCs w:val="20"/>
    </w:rPr>
  </w:style>
  <w:style w:type="paragraph" w:styleId="a5">
    <w:name w:val="footnote text"/>
    <w:basedOn w:val="a"/>
    <w:link w:val="a6"/>
    <w:uiPriority w:val="99"/>
    <w:semiHidden/>
    <w:unhideWhenUsed/>
    <w:rsid w:val="00683403"/>
    <w:pPr>
      <w:spacing w:after="0" w:line="240" w:lineRule="auto"/>
    </w:pPr>
    <w:rPr>
      <w:sz w:val="20"/>
      <w:szCs w:val="20"/>
    </w:rPr>
  </w:style>
  <w:style w:type="character" w:customStyle="1" w:styleId="a6">
    <w:name w:val="Текст сноски Знак"/>
    <w:basedOn w:val="a0"/>
    <w:link w:val="a5"/>
    <w:uiPriority w:val="99"/>
    <w:semiHidden/>
    <w:rsid w:val="00683403"/>
    <w:rPr>
      <w:sz w:val="20"/>
      <w:szCs w:val="20"/>
    </w:rPr>
  </w:style>
  <w:style w:type="character" w:styleId="a7">
    <w:name w:val="footnote reference"/>
    <w:basedOn w:val="a0"/>
    <w:uiPriority w:val="99"/>
    <w:semiHidden/>
    <w:unhideWhenUsed/>
    <w:rsid w:val="00683403"/>
    <w:rPr>
      <w:vertAlign w:val="superscript"/>
    </w:rPr>
  </w:style>
  <w:style w:type="character" w:styleId="a8">
    <w:name w:val="annotation reference"/>
    <w:basedOn w:val="a0"/>
    <w:uiPriority w:val="99"/>
    <w:semiHidden/>
    <w:unhideWhenUsed/>
    <w:rsid w:val="00683403"/>
    <w:rPr>
      <w:sz w:val="16"/>
      <w:szCs w:val="16"/>
    </w:rPr>
  </w:style>
  <w:style w:type="paragraph" w:styleId="a9">
    <w:name w:val="annotation text"/>
    <w:basedOn w:val="a"/>
    <w:link w:val="aa"/>
    <w:uiPriority w:val="99"/>
    <w:semiHidden/>
    <w:unhideWhenUsed/>
    <w:rsid w:val="00683403"/>
    <w:pPr>
      <w:spacing w:line="240" w:lineRule="auto"/>
    </w:pPr>
    <w:rPr>
      <w:sz w:val="20"/>
      <w:szCs w:val="20"/>
    </w:rPr>
  </w:style>
  <w:style w:type="character" w:customStyle="1" w:styleId="aa">
    <w:name w:val="Текст примечания Знак"/>
    <w:basedOn w:val="a0"/>
    <w:link w:val="a9"/>
    <w:uiPriority w:val="99"/>
    <w:semiHidden/>
    <w:rsid w:val="00683403"/>
    <w:rPr>
      <w:sz w:val="20"/>
      <w:szCs w:val="20"/>
    </w:rPr>
  </w:style>
  <w:style w:type="paragraph" w:styleId="ab">
    <w:name w:val="annotation subject"/>
    <w:basedOn w:val="a9"/>
    <w:next w:val="a9"/>
    <w:link w:val="ac"/>
    <w:uiPriority w:val="99"/>
    <w:semiHidden/>
    <w:unhideWhenUsed/>
    <w:rsid w:val="00683403"/>
    <w:rPr>
      <w:b/>
      <w:bCs/>
    </w:rPr>
  </w:style>
  <w:style w:type="character" w:customStyle="1" w:styleId="ac">
    <w:name w:val="Тема примечания Знак"/>
    <w:basedOn w:val="aa"/>
    <w:link w:val="ab"/>
    <w:uiPriority w:val="99"/>
    <w:semiHidden/>
    <w:rsid w:val="00683403"/>
    <w:rPr>
      <w:b/>
      <w:bCs/>
      <w:sz w:val="20"/>
      <w:szCs w:val="20"/>
    </w:rPr>
  </w:style>
  <w:style w:type="paragraph" w:styleId="ad">
    <w:name w:val="Balloon Text"/>
    <w:basedOn w:val="a"/>
    <w:link w:val="ae"/>
    <w:uiPriority w:val="99"/>
    <w:semiHidden/>
    <w:unhideWhenUsed/>
    <w:rsid w:val="0068340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83403"/>
    <w:rPr>
      <w:rFonts w:ascii="Tahoma" w:hAnsi="Tahoma" w:cs="Tahoma"/>
      <w:sz w:val="16"/>
      <w:szCs w:val="16"/>
    </w:rPr>
  </w:style>
  <w:style w:type="paragraph" w:styleId="af">
    <w:name w:val="Normal (Web)"/>
    <w:basedOn w:val="a"/>
    <w:uiPriority w:val="99"/>
    <w:semiHidden/>
    <w:unhideWhenUsed/>
    <w:rsid w:val="007C2891"/>
    <w:rPr>
      <w:rFonts w:cs="Times New Roman"/>
    </w:rPr>
  </w:style>
  <w:style w:type="paragraph" w:styleId="af0">
    <w:name w:val="header"/>
    <w:basedOn w:val="a"/>
    <w:link w:val="af1"/>
    <w:uiPriority w:val="99"/>
    <w:unhideWhenUsed/>
    <w:rsid w:val="00DE0E7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E0E7E"/>
  </w:style>
  <w:style w:type="paragraph" w:styleId="af2">
    <w:name w:val="footer"/>
    <w:basedOn w:val="a"/>
    <w:link w:val="af3"/>
    <w:uiPriority w:val="99"/>
    <w:unhideWhenUsed/>
    <w:rsid w:val="00DE0E7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E0E7E"/>
  </w:style>
  <w:style w:type="paragraph" w:styleId="af4">
    <w:name w:val="Body Text Indent"/>
    <w:basedOn w:val="a"/>
    <w:link w:val="af5"/>
    <w:rsid w:val="007007FE"/>
    <w:pPr>
      <w:spacing w:after="0" w:line="240" w:lineRule="auto"/>
      <w:ind w:firstLine="851"/>
      <w:jc w:val="both"/>
    </w:pPr>
    <w:rPr>
      <w:rFonts w:eastAsia="Times New Roman" w:cs="Times New Roman"/>
      <w:sz w:val="28"/>
      <w:szCs w:val="20"/>
      <w:lang w:eastAsia="ru-RU"/>
    </w:rPr>
  </w:style>
  <w:style w:type="character" w:customStyle="1" w:styleId="af5">
    <w:name w:val="Основной текст с отступом Знак"/>
    <w:basedOn w:val="a0"/>
    <w:link w:val="af4"/>
    <w:rsid w:val="007007FE"/>
    <w:rPr>
      <w:rFonts w:eastAsia="Times New Roman" w:cs="Times New Roman"/>
      <w:sz w:val="28"/>
      <w:szCs w:val="20"/>
      <w:lang w:eastAsia="ru-RU"/>
    </w:rPr>
  </w:style>
  <w:style w:type="paragraph" w:styleId="af6">
    <w:name w:val="No Spacing"/>
    <w:uiPriority w:val="1"/>
    <w:qFormat/>
    <w:rsid w:val="00720B76"/>
    <w:pPr>
      <w:spacing w:after="0" w:line="240" w:lineRule="auto"/>
    </w:pPr>
    <w:rPr>
      <w:rFonts w:ascii="Calibri" w:eastAsia="Times New Roman" w:hAnsi="Calibri" w:cs="Times New Roman"/>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2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27A"/>
    <w:pPr>
      <w:ind w:left="720"/>
      <w:contextualSpacing/>
    </w:pPr>
  </w:style>
  <w:style w:type="table" w:styleId="a4">
    <w:name w:val="Table Grid"/>
    <w:basedOn w:val="a1"/>
    <w:uiPriority w:val="59"/>
    <w:rsid w:val="001A4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68340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83403"/>
    <w:rPr>
      <w:rFonts w:ascii="Consolas" w:hAnsi="Consolas"/>
      <w:sz w:val="20"/>
      <w:szCs w:val="20"/>
    </w:rPr>
  </w:style>
  <w:style w:type="paragraph" w:styleId="a5">
    <w:name w:val="footnote text"/>
    <w:basedOn w:val="a"/>
    <w:link w:val="a6"/>
    <w:uiPriority w:val="99"/>
    <w:semiHidden/>
    <w:unhideWhenUsed/>
    <w:rsid w:val="00683403"/>
    <w:pPr>
      <w:spacing w:after="0" w:line="240" w:lineRule="auto"/>
    </w:pPr>
    <w:rPr>
      <w:sz w:val="20"/>
      <w:szCs w:val="20"/>
    </w:rPr>
  </w:style>
  <w:style w:type="character" w:customStyle="1" w:styleId="a6">
    <w:name w:val="Текст сноски Знак"/>
    <w:basedOn w:val="a0"/>
    <w:link w:val="a5"/>
    <w:uiPriority w:val="99"/>
    <w:semiHidden/>
    <w:rsid w:val="00683403"/>
    <w:rPr>
      <w:sz w:val="20"/>
      <w:szCs w:val="20"/>
    </w:rPr>
  </w:style>
  <w:style w:type="character" w:styleId="a7">
    <w:name w:val="footnote reference"/>
    <w:basedOn w:val="a0"/>
    <w:uiPriority w:val="99"/>
    <w:semiHidden/>
    <w:unhideWhenUsed/>
    <w:rsid w:val="00683403"/>
    <w:rPr>
      <w:vertAlign w:val="superscript"/>
    </w:rPr>
  </w:style>
  <w:style w:type="character" w:styleId="a8">
    <w:name w:val="annotation reference"/>
    <w:basedOn w:val="a0"/>
    <w:uiPriority w:val="99"/>
    <w:semiHidden/>
    <w:unhideWhenUsed/>
    <w:rsid w:val="00683403"/>
    <w:rPr>
      <w:sz w:val="16"/>
      <w:szCs w:val="16"/>
    </w:rPr>
  </w:style>
  <w:style w:type="paragraph" w:styleId="a9">
    <w:name w:val="annotation text"/>
    <w:basedOn w:val="a"/>
    <w:link w:val="aa"/>
    <w:uiPriority w:val="99"/>
    <w:semiHidden/>
    <w:unhideWhenUsed/>
    <w:rsid w:val="00683403"/>
    <w:pPr>
      <w:spacing w:line="240" w:lineRule="auto"/>
    </w:pPr>
    <w:rPr>
      <w:sz w:val="20"/>
      <w:szCs w:val="20"/>
    </w:rPr>
  </w:style>
  <w:style w:type="character" w:customStyle="1" w:styleId="aa">
    <w:name w:val="Текст примечания Знак"/>
    <w:basedOn w:val="a0"/>
    <w:link w:val="a9"/>
    <w:uiPriority w:val="99"/>
    <w:semiHidden/>
    <w:rsid w:val="00683403"/>
    <w:rPr>
      <w:sz w:val="20"/>
      <w:szCs w:val="20"/>
    </w:rPr>
  </w:style>
  <w:style w:type="paragraph" w:styleId="ab">
    <w:name w:val="annotation subject"/>
    <w:basedOn w:val="a9"/>
    <w:next w:val="a9"/>
    <w:link w:val="ac"/>
    <w:uiPriority w:val="99"/>
    <w:semiHidden/>
    <w:unhideWhenUsed/>
    <w:rsid w:val="00683403"/>
    <w:rPr>
      <w:b/>
      <w:bCs/>
    </w:rPr>
  </w:style>
  <w:style w:type="character" w:customStyle="1" w:styleId="ac">
    <w:name w:val="Тема примечания Знак"/>
    <w:basedOn w:val="aa"/>
    <w:link w:val="ab"/>
    <w:uiPriority w:val="99"/>
    <w:semiHidden/>
    <w:rsid w:val="00683403"/>
    <w:rPr>
      <w:b/>
      <w:bCs/>
      <w:sz w:val="20"/>
      <w:szCs w:val="20"/>
    </w:rPr>
  </w:style>
  <w:style w:type="paragraph" w:styleId="ad">
    <w:name w:val="Balloon Text"/>
    <w:basedOn w:val="a"/>
    <w:link w:val="ae"/>
    <w:uiPriority w:val="99"/>
    <w:semiHidden/>
    <w:unhideWhenUsed/>
    <w:rsid w:val="0068340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83403"/>
    <w:rPr>
      <w:rFonts w:ascii="Tahoma" w:hAnsi="Tahoma" w:cs="Tahoma"/>
      <w:sz w:val="16"/>
      <w:szCs w:val="16"/>
    </w:rPr>
  </w:style>
  <w:style w:type="paragraph" w:styleId="af">
    <w:name w:val="Normal (Web)"/>
    <w:basedOn w:val="a"/>
    <w:uiPriority w:val="99"/>
    <w:semiHidden/>
    <w:unhideWhenUsed/>
    <w:rsid w:val="007C2891"/>
    <w:rPr>
      <w:rFonts w:cs="Times New Roman"/>
    </w:rPr>
  </w:style>
  <w:style w:type="paragraph" w:styleId="af0">
    <w:name w:val="header"/>
    <w:basedOn w:val="a"/>
    <w:link w:val="af1"/>
    <w:uiPriority w:val="99"/>
    <w:unhideWhenUsed/>
    <w:rsid w:val="00DE0E7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E0E7E"/>
  </w:style>
  <w:style w:type="paragraph" w:styleId="af2">
    <w:name w:val="footer"/>
    <w:basedOn w:val="a"/>
    <w:link w:val="af3"/>
    <w:uiPriority w:val="99"/>
    <w:unhideWhenUsed/>
    <w:rsid w:val="00DE0E7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E0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DDE1-FB2A-4946-ADD0-68548F4C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32</Pages>
  <Words>15411</Words>
  <Characters>87848</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Горшковская</dc:creator>
  <cp:keywords/>
  <dc:description/>
  <cp:lastModifiedBy>Alekseyev-PC</cp:lastModifiedBy>
  <cp:revision>463</cp:revision>
  <cp:lastPrinted>2014-03-06T12:45:00Z</cp:lastPrinted>
  <dcterms:created xsi:type="dcterms:W3CDTF">2013-12-12T07:57:00Z</dcterms:created>
  <dcterms:modified xsi:type="dcterms:W3CDTF">2014-03-27T08:48:00Z</dcterms:modified>
</cp:coreProperties>
</file>